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019ACC" w14:textId="362DE52A" w:rsidR="00142323" w:rsidRPr="0062134A" w:rsidRDefault="0062746D" w:rsidP="00F231A5">
      <w:pPr>
        <w:tabs>
          <w:tab w:val="right" w:pos="9356"/>
        </w:tabs>
        <w:spacing w:line="360" w:lineRule="auto"/>
        <w:jc w:val="center"/>
        <w:rPr>
          <w:rFonts w:cs="Times New Roman"/>
          <w:b/>
          <w:bCs/>
          <w:sz w:val="24"/>
          <w:lang w:val="lt-LT"/>
        </w:rPr>
      </w:pPr>
      <w:r w:rsidRPr="0062134A">
        <w:rPr>
          <w:rFonts w:cs="Times New Roman"/>
          <w:b/>
          <w:bCs/>
          <w:sz w:val="24"/>
          <w:lang w:val="lt-LT"/>
        </w:rPr>
        <w:t>TECHNINĖ SPECIFIKACIJA</w:t>
      </w:r>
    </w:p>
    <w:p w14:paraId="6EA834B3" w14:textId="77777777" w:rsidR="00A82047" w:rsidRPr="0062134A" w:rsidRDefault="00A82047" w:rsidP="00884544">
      <w:pPr>
        <w:spacing w:line="360" w:lineRule="auto"/>
        <w:rPr>
          <w:rFonts w:cs="Times New Roman"/>
          <w:bCs/>
          <w:sz w:val="24"/>
          <w:lang w:val="lt-LT"/>
        </w:rPr>
      </w:pPr>
      <w:r w:rsidRPr="0062134A">
        <w:rPr>
          <w:rFonts w:cs="Times New Roman"/>
          <w:bCs/>
          <w:sz w:val="24"/>
          <w:lang w:val="lt-LT"/>
        </w:rPr>
        <w:t xml:space="preserve"> </w:t>
      </w:r>
    </w:p>
    <w:tbl>
      <w:tblPr>
        <w:tblStyle w:val="TableGrid"/>
        <w:tblW w:w="9772" w:type="dxa"/>
        <w:tblInd w:w="-147" w:type="dxa"/>
        <w:tblLayout w:type="fixed"/>
        <w:tblLook w:val="04A0" w:firstRow="1" w:lastRow="0" w:firstColumn="1" w:lastColumn="0" w:noHBand="0" w:noVBand="1"/>
      </w:tblPr>
      <w:tblGrid>
        <w:gridCol w:w="1174"/>
        <w:gridCol w:w="5448"/>
        <w:gridCol w:w="3150"/>
      </w:tblGrid>
      <w:tr w:rsidR="00CD0778" w:rsidRPr="0062134A" w14:paraId="7762B073" w14:textId="77777777" w:rsidTr="009C4D93">
        <w:tc>
          <w:tcPr>
            <w:tcW w:w="1174" w:type="dxa"/>
          </w:tcPr>
          <w:p w14:paraId="32C6A353" w14:textId="40340719" w:rsidR="00CD0778" w:rsidRPr="0062134A" w:rsidRDefault="001C4E30">
            <w:pPr>
              <w:rPr>
                <w:rFonts w:cs="Times New Roman"/>
                <w:b/>
                <w:bCs/>
                <w:sz w:val="24"/>
                <w:lang w:val="lt-LT"/>
              </w:rPr>
            </w:pPr>
            <w:r w:rsidRPr="0062134A">
              <w:rPr>
                <w:rFonts w:cs="Times New Roman"/>
                <w:b/>
                <w:bCs/>
                <w:sz w:val="24"/>
                <w:lang w:val="lt-LT"/>
              </w:rPr>
              <w:t xml:space="preserve">Eil. </w:t>
            </w:r>
            <w:proofErr w:type="spellStart"/>
            <w:r w:rsidRPr="0062134A">
              <w:rPr>
                <w:rFonts w:cs="Times New Roman"/>
                <w:b/>
                <w:bCs/>
                <w:sz w:val="24"/>
                <w:lang w:val="lt-LT"/>
              </w:rPr>
              <w:t>nr.</w:t>
            </w:r>
            <w:proofErr w:type="spellEnd"/>
          </w:p>
        </w:tc>
        <w:tc>
          <w:tcPr>
            <w:tcW w:w="5448" w:type="dxa"/>
          </w:tcPr>
          <w:p w14:paraId="0974748F" w14:textId="5ACC28F6" w:rsidR="00CD0778" w:rsidRPr="0062134A" w:rsidRDefault="00CD0778">
            <w:pPr>
              <w:rPr>
                <w:rFonts w:cs="Times New Roman"/>
                <w:sz w:val="24"/>
                <w:lang w:val="lt-LT"/>
              </w:rPr>
            </w:pPr>
            <w:r w:rsidRPr="0062134A">
              <w:rPr>
                <w:rFonts w:cs="Times New Roman"/>
                <w:b/>
                <w:bCs/>
                <w:sz w:val="24"/>
                <w:lang w:val="lt-LT"/>
              </w:rPr>
              <w:t xml:space="preserve">1. Pirkimo dalis. </w:t>
            </w:r>
            <w:proofErr w:type="spellStart"/>
            <w:r w:rsidRPr="0062134A">
              <w:rPr>
                <w:rFonts w:cs="Times New Roman"/>
                <w:b/>
                <w:bCs/>
                <w:sz w:val="24"/>
                <w:lang w:val="lt-LT"/>
              </w:rPr>
              <w:t>Tonometras</w:t>
            </w:r>
            <w:proofErr w:type="spellEnd"/>
            <w:r w:rsidRPr="0062134A">
              <w:rPr>
                <w:rFonts w:cs="Times New Roman"/>
                <w:b/>
                <w:bCs/>
                <w:sz w:val="24"/>
                <w:lang w:val="lt-LT"/>
              </w:rPr>
              <w:t xml:space="preserve"> akispūdžiui matuoti - 2 vnt</w:t>
            </w:r>
            <w:r w:rsidRPr="0062134A">
              <w:rPr>
                <w:rFonts w:cs="Times New Roman"/>
                <w:b/>
                <w:bCs/>
                <w:sz w:val="24"/>
                <w:lang w:val="lt-LT"/>
              </w:rPr>
              <w:t>.</w:t>
            </w:r>
          </w:p>
        </w:tc>
        <w:tc>
          <w:tcPr>
            <w:tcW w:w="3150" w:type="dxa"/>
          </w:tcPr>
          <w:p w14:paraId="53A8376A" w14:textId="6E9A9F35" w:rsidR="00CD0778" w:rsidRPr="0062134A" w:rsidRDefault="001C4E30">
            <w:pPr>
              <w:rPr>
                <w:rFonts w:cs="Times New Roman"/>
                <w:b/>
                <w:bCs/>
                <w:sz w:val="24"/>
                <w:lang w:val="lt-LT"/>
              </w:rPr>
            </w:pPr>
            <w:r w:rsidRPr="0062134A">
              <w:rPr>
                <w:rFonts w:cs="Times New Roman"/>
                <w:b/>
                <w:bCs/>
                <w:sz w:val="24"/>
                <w:lang w:val="lt-LT"/>
              </w:rPr>
              <w:t>Pastabos/pasiūlymai</w:t>
            </w:r>
          </w:p>
        </w:tc>
      </w:tr>
      <w:tr w:rsidR="00E54932" w:rsidRPr="0062134A" w14:paraId="72F0CDF9" w14:textId="37BE6075" w:rsidTr="009C4D93">
        <w:tc>
          <w:tcPr>
            <w:tcW w:w="1174" w:type="dxa"/>
          </w:tcPr>
          <w:p w14:paraId="74E864DD" w14:textId="57453767" w:rsidR="00E54932" w:rsidRPr="0062134A" w:rsidRDefault="00E54932">
            <w:pPr>
              <w:rPr>
                <w:rFonts w:cs="Times New Roman"/>
                <w:sz w:val="24"/>
                <w:lang w:val="lt-LT"/>
              </w:rPr>
            </w:pPr>
            <w:r w:rsidRPr="0062134A">
              <w:rPr>
                <w:rFonts w:cs="Times New Roman"/>
                <w:sz w:val="24"/>
                <w:lang w:val="lt-LT"/>
              </w:rPr>
              <w:t xml:space="preserve">1.1. </w:t>
            </w:r>
          </w:p>
        </w:tc>
        <w:tc>
          <w:tcPr>
            <w:tcW w:w="5448" w:type="dxa"/>
          </w:tcPr>
          <w:p w14:paraId="12725DA9" w14:textId="77777777" w:rsidR="00E54932" w:rsidRPr="0062134A" w:rsidRDefault="00E54932">
            <w:pPr>
              <w:rPr>
                <w:rFonts w:cs="Times New Roman"/>
                <w:sz w:val="24"/>
                <w:lang w:val="lt-LT"/>
              </w:rPr>
            </w:pPr>
            <w:r w:rsidRPr="0062134A">
              <w:rPr>
                <w:rFonts w:cs="Times New Roman"/>
                <w:sz w:val="24"/>
                <w:lang w:val="lt-LT"/>
              </w:rPr>
              <w:t xml:space="preserve">Konstrukcinis išpildymas: Rankinis akispūdžio matavimo prietaisas </w:t>
            </w:r>
            <w:proofErr w:type="spellStart"/>
            <w:r w:rsidRPr="0062134A">
              <w:rPr>
                <w:rFonts w:cs="Times New Roman"/>
                <w:sz w:val="24"/>
                <w:lang w:val="lt-LT"/>
              </w:rPr>
              <w:t>intraokulinio</w:t>
            </w:r>
            <w:proofErr w:type="spellEnd"/>
            <w:r w:rsidRPr="0062134A">
              <w:rPr>
                <w:rFonts w:cs="Times New Roman"/>
                <w:sz w:val="24"/>
                <w:lang w:val="lt-LT"/>
              </w:rPr>
              <w:t xml:space="preserve"> spaudimo matavimui nenaudojant nuskausminimo</w:t>
            </w:r>
          </w:p>
        </w:tc>
        <w:tc>
          <w:tcPr>
            <w:tcW w:w="3150" w:type="dxa"/>
          </w:tcPr>
          <w:p w14:paraId="1D872D5E" w14:textId="77777777" w:rsidR="00E54932" w:rsidRPr="0062134A" w:rsidRDefault="00E54932">
            <w:pPr>
              <w:rPr>
                <w:rFonts w:cs="Times New Roman"/>
                <w:sz w:val="24"/>
                <w:lang w:val="lt-LT"/>
              </w:rPr>
            </w:pPr>
          </w:p>
        </w:tc>
      </w:tr>
      <w:tr w:rsidR="00E54932" w:rsidRPr="0062134A" w14:paraId="2707C9F4" w14:textId="48B68E8B" w:rsidTr="009C4D93">
        <w:tc>
          <w:tcPr>
            <w:tcW w:w="1174" w:type="dxa"/>
          </w:tcPr>
          <w:p w14:paraId="1B1AC850" w14:textId="156B5977" w:rsidR="00E54932" w:rsidRPr="0062134A" w:rsidRDefault="00E54932">
            <w:pPr>
              <w:rPr>
                <w:rFonts w:cs="Times New Roman"/>
                <w:sz w:val="24"/>
                <w:lang w:val="lt-LT"/>
              </w:rPr>
            </w:pPr>
            <w:r w:rsidRPr="0062134A">
              <w:rPr>
                <w:rFonts w:cs="Times New Roman"/>
                <w:sz w:val="24"/>
                <w:lang w:val="lt-LT"/>
              </w:rPr>
              <w:t xml:space="preserve">1.2 </w:t>
            </w:r>
          </w:p>
        </w:tc>
        <w:tc>
          <w:tcPr>
            <w:tcW w:w="5448" w:type="dxa"/>
          </w:tcPr>
          <w:p w14:paraId="6D836C77" w14:textId="77777777" w:rsidR="00E54932" w:rsidRPr="0062134A" w:rsidRDefault="00E54932">
            <w:pPr>
              <w:rPr>
                <w:rFonts w:cs="Times New Roman"/>
                <w:sz w:val="24"/>
                <w:lang w:val="lt-LT"/>
              </w:rPr>
            </w:pPr>
            <w:r w:rsidRPr="0062134A">
              <w:rPr>
                <w:rFonts w:cs="Times New Roman"/>
                <w:sz w:val="24"/>
                <w:lang w:val="lt-LT"/>
              </w:rPr>
              <w:t xml:space="preserve">Akispūdžio matavimo ribos (ne siauresniame diapazone, nei nurodyta): 5,0÷60,0 </w:t>
            </w:r>
            <w:proofErr w:type="spellStart"/>
            <w:r w:rsidRPr="0062134A">
              <w:rPr>
                <w:rFonts w:cs="Times New Roman"/>
                <w:sz w:val="24"/>
                <w:lang w:val="lt-LT"/>
              </w:rPr>
              <w:t>mmHg</w:t>
            </w:r>
            <w:proofErr w:type="spellEnd"/>
          </w:p>
        </w:tc>
        <w:tc>
          <w:tcPr>
            <w:tcW w:w="3150" w:type="dxa"/>
          </w:tcPr>
          <w:p w14:paraId="1E87513A" w14:textId="77777777" w:rsidR="00E54932" w:rsidRPr="0062134A" w:rsidRDefault="00E54932" w:rsidP="00CD0778">
            <w:pPr>
              <w:ind w:right="2146"/>
              <w:rPr>
                <w:rFonts w:cs="Times New Roman"/>
                <w:sz w:val="24"/>
                <w:lang w:val="lt-LT"/>
              </w:rPr>
            </w:pPr>
          </w:p>
        </w:tc>
      </w:tr>
      <w:tr w:rsidR="00E54932" w:rsidRPr="0062134A" w14:paraId="2A151349" w14:textId="2E5CA428" w:rsidTr="009C4D93">
        <w:tc>
          <w:tcPr>
            <w:tcW w:w="1174" w:type="dxa"/>
            <w:vMerge w:val="restart"/>
          </w:tcPr>
          <w:p w14:paraId="70DB56AD" w14:textId="7786EDC0" w:rsidR="00E54932" w:rsidRPr="0062134A" w:rsidRDefault="00E54932">
            <w:pPr>
              <w:rPr>
                <w:rFonts w:cs="Times New Roman"/>
                <w:sz w:val="24"/>
                <w:lang w:val="lt-LT"/>
              </w:rPr>
            </w:pPr>
            <w:r w:rsidRPr="0062134A">
              <w:rPr>
                <w:rFonts w:cs="Times New Roman"/>
                <w:sz w:val="24"/>
                <w:lang w:val="lt-LT"/>
              </w:rPr>
              <w:t>1.3</w:t>
            </w:r>
          </w:p>
        </w:tc>
        <w:tc>
          <w:tcPr>
            <w:tcW w:w="5448" w:type="dxa"/>
          </w:tcPr>
          <w:p w14:paraId="29991E2A" w14:textId="77777777" w:rsidR="00E54932" w:rsidRPr="0062134A" w:rsidRDefault="00E54932">
            <w:pPr>
              <w:rPr>
                <w:rFonts w:cs="Times New Roman"/>
                <w:sz w:val="24"/>
                <w:lang w:val="lt-LT"/>
              </w:rPr>
            </w:pPr>
            <w:r w:rsidRPr="0062134A">
              <w:rPr>
                <w:rFonts w:cs="Times New Roman"/>
                <w:sz w:val="24"/>
                <w:lang w:val="lt-LT"/>
              </w:rPr>
              <w:t>Akispūdžio matavimo paklaida ne daugiau kaip:</w:t>
            </w:r>
          </w:p>
        </w:tc>
        <w:tc>
          <w:tcPr>
            <w:tcW w:w="3150" w:type="dxa"/>
          </w:tcPr>
          <w:p w14:paraId="33126661" w14:textId="77777777" w:rsidR="00E54932" w:rsidRPr="0062134A" w:rsidRDefault="00E54932">
            <w:pPr>
              <w:rPr>
                <w:rFonts w:cs="Times New Roman"/>
                <w:sz w:val="24"/>
                <w:lang w:val="lt-LT"/>
              </w:rPr>
            </w:pPr>
          </w:p>
        </w:tc>
      </w:tr>
      <w:tr w:rsidR="00E54932" w:rsidRPr="0062134A" w14:paraId="408EA04F" w14:textId="78A7813B" w:rsidTr="009C4D93">
        <w:tc>
          <w:tcPr>
            <w:tcW w:w="1174" w:type="dxa"/>
            <w:vMerge/>
          </w:tcPr>
          <w:p w14:paraId="05919544" w14:textId="67439777" w:rsidR="00E54932" w:rsidRPr="0062134A" w:rsidRDefault="00E54932">
            <w:pPr>
              <w:rPr>
                <w:rFonts w:cs="Times New Roman"/>
                <w:sz w:val="24"/>
                <w:lang w:val="lt-LT"/>
              </w:rPr>
            </w:pPr>
          </w:p>
        </w:tc>
        <w:tc>
          <w:tcPr>
            <w:tcW w:w="5448" w:type="dxa"/>
          </w:tcPr>
          <w:p w14:paraId="3D17F897" w14:textId="24E6E586" w:rsidR="00E54932" w:rsidRPr="0062134A" w:rsidRDefault="00E54932">
            <w:pPr>
              <w:rPr>
                <w:rFonts w:cs="Times New Roman"/>
                <w:sz w:val="24"/>
                <w:lang w:val="lt-LT"/>
              </w:rPr>
            </w:pPr>
            <w:r w:rsidRPr="0062134A">
              <w:rPr>
                <w:rFonts w:cs="Times New Roman"/>
                <w:sz w:val="24"/>
                <w:lang w:val="lt-LT"/>
              </w:rPr>
              <w:t xml:space="preserve">±1 </w:t>
            </w:r>
            <w:proofErr w:type="spellStart"/>
            <w:r w:rsidRPr="0062134A">
              <w:rPr>
                <w:rFonts w:cs="Times New Roman"/>
                <w:sz w:val="24"/>
                <w:lang w:val="lt-LT"/>
              </w:rPr>
              <w:t>mmHg</w:t>
            </w:r>
            <w:proofErr w:type="spellEnd"/>
            <w:r w:rsidRPr="0062134A">
              <w:rPr>
                <w:rFonts w:cs="Times New Roman"/>
                <w:sz w:val="24"/>
                <w:lang w:val="lt-LT"/>
              </w:rPr>
              <w:t xml:space="preserve"> matavimo diapazone 5,0÷20,0 </w:t>
            </w:r>
            <w:proofErr w:type="spellStart"/>
            <w:r w:rsidRPr="0062134A">
              <w:rPr>
                <w:rFonts w:cs="Times New Roman"/>
                <w:sz w:val="24"/>
                <w:lang w:val="lt-LT"/>
              </w:rPr>
              <w:t>mmHg</w:t>
            </w:r>
            <w:proofErr w:type="spellEnd"/>
            <w:r w:rsidRPr="0062134A">
              <w:rPr>
                <w:rFonts w:cs="Times New Roman"/>
                <w:sz w:val="24"/>
                <w:lang w:val="lt-LT"/>
              </w:rPr>
              <w:t>;</w:t>
            </w:r>
          </w:p>
        </w:tc>
        <w:tc>
          <w:tcPr>
            <w:tcW w:w="3150" w:type="dxa"/>
          </w:tcPr>
          <w:p w14:paraId="4D15B3BC" w14:textId="77777777" w:rsidR="00E54932" w:rsidRPr="0062134A" w:rsidRDefault="00E54932">
            <w:pPr>
              <w:rPr>
                <w:rFonts w:cs="Times New Roman"/>
                <w:sz w:val="24"/>
                <w:lang w:val="lt-LT"/>
              </w:rPr>
            </w:pPr>
          </w:p>
        </w:tc>
      </w:tr>
      <w:tr w:rsidR="00E54932" w:rsidRPr="0062134A" w14:paraId="15A790A5" w14:textId="19C4C23E" w:rsidTr="009C4D93">
        <w:tc>
          <w:tcPr>
            <w:tcW w:w="1174" w:type="dxa"/>
            <w:vMerge/>
          </w:tcPr>
          <w:p w14:paraId="3AA8CFCA" w14:textId="2716AE90" w:rsidR="00E54932" w:rsidRPr="0062134A" w:rsidRDefault="00E54932">
            <w:pPr>
              <w:rPr>
                <w:rFonts w:cs="Times New Roman"/>
                <w:sz w:val="24"/>
                <w:lang w:val="lt-LT"/>
              </w:rPr>
            </w:pPr>
          </w:p>
        </w:tc>
        <w:tc>
          <w:tcPr>
            <w:tcW w:w="5448" w:type="dxa"/>
          </w:tcPr>
          <w:p w14:paraId="79385118" w14:textId="49000F7C" w:rsidR="00E54932" w:rsidRPr="0062134A" w:rsidRDefault="00E54932">
            <w:pPr>
              <w:rPr>
                <w:rFonts w:cs="Times New Roman"/>
                <w:sz w:val="24"/>
                <w:lang w:val="lt-LT"/>
              </w:rPr>
            </w:pPr>
            <w:r w:rsidRPr="0062134A">
              <w:rPr>
                <w:rFonts w:cs="Times New Roman"/>
                <w:sz w:val="24"/>
                <w:lang w:val="lt-LT"/>
              </w:rPr>
              <w:t xml:space="preserve">±2 </w:t>
            </w:r>
            <w:proofErr w:type="spellStart"/>
            <w:r w:rsidRPr="0062134A">
              <w:rPr>
                <w:rFonts w:cs="Times New Roman"/>
                <w:sz w:val="24"/>
                <w:lang w:val="lt-LT"/>
              </w:rPr>
              <w:t>mmHg</w:t>
            </w:r>
            <w:proofErr w:type="spellEnd"/>
            <w:r w:rsidRPr="0062134A">
              <w:rPr>
                <w:rFonts w:cs="Times New Roman"/>
                <w:sz w:val="24"/>
                <w:lang w:val="lt-LT"/>
              </w:rPr>
              <w:t xml:space="preserve"> matavimo diapazone 21,0÷60,0 </w:t>
            </w:r>
            <w:proofErr w:type="spellStart"/>
            <w:r w:rsidRPr="0062134A">
              <w:rPr>
                <w:rFonts w:cs="Times New Roman"/>
                <w:sz w:val="24"/>
                <w:lang w:val="lt-LT"/>
              </w:rPr>
              <w:t>mmHg</w:t>
            </w:r>
            <w:proofErr w:type="spellEnd"/>
            <w:r w:rsidRPr="0062134A">
              <w:rPr>
                <w:rFonts w:cs="Times New Roman"/>
                <w:sz w:val="24"/>
                <w:lang w:val="lt-LT"/>
              </w:rPr>
              <w:t>.</w:t>
            </w:r>
          </w:p>
        </w:tc>
        <w:tc>
          <w:tcPr>
            <w:tcW w:w="3150" w:type="dxa"/>
          </w:tcPr>
          <w:p w14:paraId="2C5C948C" w14:textId="77777777" w:rsidR="00E54932" w:rsidRPr="0062134A" w:rsidRDefault="00E54932">
            <w:pPr>
              <w:rPr>
                <w:rFonts w:cs="Times New Roman"/>
                <w:sz w:val="24"/>
                <w:lang w:val="lt-LT"/>
              </w:rPr>
            </w:pPr>
          </w:p>
        </w:tc>
      </w:tr>
      <w:tr w:rsidR="00E54932" w:rsidRPr="0062134A" w14:paraId="5B58ACDC" w14:textId="424EF101" w:rsidTr="009C4D93">
        <w:tc>
          <w:tcPr>
            <w:tcW w:w="1174" w:type="dxa"/>
          </w:tcPr>
          <w:p w14:paraId="5864C2E3" w14:textId="5F328B2E" w:rsidR="00E54932" w:rsidRPr="0062134A" w:rsidRDefault="00E54932">
            <w:pPr>
              <w:rPr>
                <w:rFonts w:cs="Times New Roman"/>
                <w:sz w:val="24"/>
                <w:lang w:val="lt-LT"/>
              </w:rPr>
            </w:pPr>
            <w:r w:rsidRPr="0062134A">
              <w:rPr>
                <w:rFonts w:cs="Times New Roman"/>
                <w:sz w:val="24"/>
                <w:lang w:val="lt-LT"/>
              </w:rPr>
              <w:t>1.4.</w:t>
            </w:r>
          </w:p>
        </w:tc>
        <w:tc>
          <w:tcPr>
            <w:tcW w:w="5448" w:type="dxa"/>
          </w:tcPr>
          <w:p w14:paraId="2C955A1B" w14:textId="225EDEAB" w:rsidR="00E54932" w:rsidRPr="0062134A" w:rsidRDefault="00E54932">
            <w:pPr>
              <w:rPr>
                <w:rFonts w:cs="Times New Roman"/>
                <w:sz w:val="24"/>
                <w:lang w:val="lt-LT"/>
              </w:rPr>
            </w:pPr>
            <w:r w:rsidRPr="0062134A">
              <w:rPr>
                <w:rFonts w:cs="Times New Roman"/>
                <w:sz w:val="24"/>
                <w:lang w:val="lt-LT"/>
              </w:rPr>
              <w:t>Vidutinio akispūdžio paskaičiavimas: Remiantis ne daugiau kaip 3 matavimais/akiai, su rezultatų patikimumo indikacija.</w:t>
            </w:r>
          </w:p>
        </w:tc>
        <w:tc>
          <w:tcPr>
            <w:tcW w:w="3150" w:type="dxa"/>
          </w:tcPr>
          <w:p w14:paraId="69808E06" w14:textId="77777777" w:rsidR="00E54932" w:rsidRPr="0062134A" w:rsidRDefault="00E54932" w:rsidP="00E54932">
            <w:pPr>
              <w:rPr>
                <w:rFonts w:cs="Times New Roman"/>
                <w:sz w:val="24"/>
                <w:lang w:val="lt-LT"/>
              </w:rPr>
            </w:pPr>
          </w:p>
        </w:tc>
      </w:tr>
      <w:tr w:rsidR="00E54932" w:rsidRPr="0062134A" w14:paraId="362D44B1" w14:textId="4A240FD9" w:rsidTr="009C4D93">
        <w:tc>
          <w:tcPr>
            <w:tcW w:w="1174" w:type="dxa"/>
          </w:tcPr>
          <w:p w14:paraId="73EC5BC5" w14:textId="33731057" w:rsidR="00E54932" w:rsidRPr="0062134A" w:rsidRDefault="00E54932">
            <w:pPr>
              <w:rPr>
                <w:rFonts w:cs="Times New Roman"/>
                <w:sz w:val="24"/>
                <w:lang w:val="lt-LT"/>
              </w:rPr>
            </w:pPr>
            <w:r w:rsidRPr="0062134A">
              <w:rPr>
                <w:rFonts w:cs="Times New Roman"/>
                <w:sz w:val="24"/>
                <w:lang w:val="lt-LT"/>
              </w:rPr>
              <w:t>1.5.</w:t>
            </w:r>
          </w:p>
        </w:tc>
        <w:tc>
          <w:tcPr>
            <w:tcW w:w="5448" w:type="dxa"/>
          </w:tcPr>
          <w:p w14:paraId="4D898B54" w14:textId="23730AB2" w:rsidR="00E54932" w:rsidRPr="0062134A" w:rsidRDefault="00E54932">
            <w:pPr>
              <w:rPr>
                <w:rFonts w:cs="Times New Roman"/>
                <w:sz w:val="24"/>
                <w:lang w:val="lt-LT"/>
              </w:rPr>
            </w:pPr>
            <w:r w:rsidRPr="0062134A">
              <w:rPr>
                <w:rFonts w:cs="Times New Roman"/>
                <w:sz w:val="24"/>
                <w:lang w:val="lt-LT"/>
              </w:rPr>
              <w:t>Matavimo aktyvavimas: Automatinis matavimo aktyvavimas pasiekus teisingą prietaiso pozicionavimą priešais ragenos viršūnę.</w:t>
            </w:r>
          </w:p>
        </w:tc>
        <w:tc>
          <w:tcPr>
            <w:tcW w:w="3150" w:type="dxa"/>
          </w:tcPr>
          <w:p w14:paraId="6480C335" w14:textId="77777777" w:rsidR="00E54932" w:rsidRPr="0062134A" w:rsidRDefault="00E54932">
            <w:pPr>
              <w:rPr>
                <w:rFonts w:cs="Times New Roman"/>
                <w:sz w:val="24"/>
                <w:lang w:val="lt-LT"/>
              </w:rPr>
            </w:pPr>
          </w:p>
        </w:tc>
      </w:tr>
      <w:tr w:rsidR="00E54932" w:rsidRPr="0062134A" w14:paraId="541B03FB" w14:textId="54BB3CD3" w:rsidTr="009C4D93">
        <w:tc>
          <w:tcPr>
            <w:tcW w:w="1174" w:type="dxa"/>
            <w:vMerge w:val="restart"/>
          </w:tcPr>
          <w:p w14:paraId="2BDBB09F" w14:textId="58BBF5B9" w:rsidR="00E54932" w:rsidRPr="0062134A" w:rsidRDefault="00E54932">
            <w:pPr>
              <w:rPr>
                <w:rFonts w:cs="Times New Roman"/>
                <w:sz w:val="24"/>
                <w:lang w:val="lt-LT"/>
              </w:rPr>
            </w:pPr>
            <w:r w:rsidRPr="0062134A">
              <w:rPr>
                <w:rFonts w:cs="Times New Roman"/>
                <w:sz w:val="24"/>
                <w:lang w:val="lt-LT"/>
              </w:rPr>
              <w:t>1.6</w:t>
            </w:r>
          </w:p>
        </w:tc>
        <w:tc>
          <w:tcPr>
            <w:tcW w:w="5448" w:type="dxa"/>
          </w:tcPr>
          <w:p w14:paraId="26138540" w14:textId="77777777" w:rsidR="00E54932" w:rsidRPr="0062134A" w:rsidRDefault="00E54932">
            <w:pPr>
              <w:rPr>
                <w:rFonts w:cs="Times New Roman"/>
                <w:sz w:val="24"/>
                <w:lang w:val="lt-LT"/>
              </w:rPr>
            </w:pPr>
            <w:r w:rsidRPr="0062134A">
              <w:rPr>
                <w:rFonts w:cs="Times New Roman"/>
                <w:sz w:val="24"/>
                <w:lang w:val="lt-LT"/>
              </w:rPr>
              <w:t>Prietaiso ekrane pateikiama informacija:</w:t>
            </w:r>
          </w:p>
        </w:tc>
        <w:tc>
          <w:tcPr>
            <w:tcW w:w="3150" w:type="dxa"/>
          </w:tcPr>
          <w:p w14:paraId="2E1951E8" w14:textId="77777777" w:rsidR="00E54932" w:rsidRPr="0062134A" w:rsidRDefault="00E54932">
            <w:pPr>
              <w:rPr>
                <w:rFonts w:cs="Times New Roman"/>
                <w:sz w:val="24"/>
                <w:lang w:val="lt-LT"/>
              </w:rPr>
            </w:pPr>
          </w:p>
        </w:tc>
      </w:tr>
      <w:tr w:rsidR="00E54932" w:rsidRPr="0062134A" w14:paraId="050B0998" w14:textId="62D512CA" w:rsidTr="009C4D93">
        <w:tc>
          <w:tcPr>
            <w:tcW w:w="1174" w:type="dxa"/>
            <w:vMerge/>
          </w:tcPr>
          <w:p w14:paraId="2B749A16" w14:textId="5AE50FCA" w:rsidR="00E54932" w:rsidRPr="0062134A" w:rsidRDefault="00E54932">
            <w:pPr>
              <w:rPr>
                <w:rFonts w:cs="Times New Roman"/>
                <w:sz w:val="24"/>
                <w:lang w:val="lt-LT"/>
              </w:rPr>
            </w:pPr>
          </w:p>
        </w:tc>
        <w:tc>
          <w:tcPr>
            <w:tcW w:w="5448" w:type="dxa"/>
          </w:tcPr>
          <w:p w14:paraId="33481908" w14:textId="3DCEA953" w:rsidR="00E54932" w:rsidRPr="0062134A" w:rsidRDefault="00E54932">
            <w:pPr>
              <w:rPr>
                <w:rFonts w:cs="Times New Roman"/>
                <w:sz w:val="24"/>
                <w:lang w:val="lt-LT"/>
              </w:rPr>
            </w:pPr>
            <w:r w:rsidRPr="0062134A">
              <w:rPr>
                <w:rFonts w:cs="Times New Roman"/>
                <w:sz w:val="24"/>
                <w:lang w:val="lt-LT"/>
              </w:rPr>
              <w:t>Akies (ragenos) vaizdas;</w:t>
            </w:r>
          </w:p>
        </w:tc>
        <w:tc>
          <w:tcPr>
            <w:tcW w:w="3150" w:type="dxa"/>
          </w:tcPr>
          <w:p w14:paraId="233EB0DE" w14:textId="77777777" w:rsidR="00E54932" w:rsidRPr="0062134A" w:rsidRDefault="00E54932">
            <w:pPr>
              <w:rPr>
                <w:rFonts w:cs="Times New Roman"/>
                <w:sz w:val="24"/>
                <w:lang w:val="lt-LT"/>
              </w:rPr>
            </w:pPr>
          </w:p>
        </w:tc>
      </w:tr>
      <w:tr w:rsidR="00E54932" w:rsidRPr="0062134A" w14:paraId="4E159EB2" w14:textId="70FE0665" w:rsidTr="009C4D93">
        <w:tc>
          <w:tcPr>
            <w:tcW w:w="1174" w:type="dxa"/>
            <w:vMerge/>
          </w:tcPr>
          <w:p w14:paraId="137BBEB9" w14:textId="209B912D" w:rsidR="00E54932" w:rsidRPr="0062134A" w:rsidRDefault="00E54932">
            <w:pPr>
              <w:rPr>
                <w:rFonts w:cs="Times New Roman"/>
                <w:sz w:val="24"/>
                <w:lang w:val="lt-LT"/>
              </w:rPr>
            </w:pPr>
          </w:p>
        </w:tc>
        <w:tc>
          <w:tcPr>
            <w:tcW w:w="5448" w:type="dxa"/>
          </w:tcPr>
          <w:p w14:paraId="0D508305" w14:textId="3C42BD4E" w:rsidR="00E54932" w:rsidRPr="0062134A" w:rsidRDefault="00E54932">
            <w:pPr>
              <w:rPr>
                <w:rFonts w:cs="Times New Roman"/>
                <w:sz w:val="24"/>
                <w:lang w:val="lt-LT"/>
              </w:rPr>
            </w:pPr>
            <w:r w:rsidRPr="0062134A">
              <w:rPr>
                <w:rFonts w:cs="Times New Roman"/>
                <w:sz w:val="24"/>
                <w:lang w:val="lt-LT"/>
              </w:rPr>
              <w:t>Tikslaus pozicionavimo pagalbinė indikacija;</w:t>
            </w:r>
          </w:p>
        </w:tc>
        <w:tc>
          <w:tcPr>
            <w:tcW w:w="3150" w:type="dxa"/>
          </w:tcPr>
          <w:p w14:paraId="5C4834DE" w14:textId="77777777" w:rsidR="00E54932" w:rsidRPr="0062134A" w:rsidRDefault="00E54932">
            <w:pPr>
              <w:rPr>
                <w:rFonts w:cs="Times New Roman"/>
                <w:sz w:val="24"/>
                <w:lang w:val="lt-LT"/>
              </w:rPr>
            </w:pPr>
          </w:p>
        </w:tc>
      </w:tr>
      <w:tr w:rsidR="00E54932" w:rsidRPr="0062134A" w14:paraId="203D1E3D" w14:textId="2851F621" w:rsidTr="009C4D93">
        <w:tc>
          <w:tcPr>
            <w:tcW w:w="1174" w:type="dxa"/>
            <w:vMerge/>
          </w:tcPr>
          <w:p w14:paraId="2E75ECE1" w14:textId="0B1D33A8" w:rsidR="00E54932" w:rsidRPr="0062134A" w:rsidRDefault="00E54932">
            <w:pPr>
              <w:rPr>
                <w:rFonts w:cs="Times New Roman"/>
                <w:sz w:val="24"/>
                <w:lang w:val="lt-LT"/>
              </w:rPr>
            </w:pPr>
          </w:p>
        </w:tc>
        <w:tc>
          <w:tcPr>
            <w:tcW w:w="5448" w:type="dxa"/>
          </w:tcPr>
          <w:p w14:paraId="7D0D41E3" w14:textId="67651F3E" w:rsidR="00E54932" w:rsidRPr="0062134A" w:rsidRDefault="00E54932">
            <w:pPr>
              <w:rPr>
                <w:rFonts w:cs="Times New Roman"/>
                <w:sz w:val="24"/>
                <w:lang w:val="lt-LT"/>
              </w:rPr>
            </w:pPr>
            <w:r w:rsidRPr="0062134A">
              <w:rPr>
                <w:rFonts w:cs="Times New Roman"/>
                <w:sz w:val="24"/>
                <w:lang w:val="lt-LT"/>
              </w:rPr>
              <w:t xml:space="preserve">Abiejų akių </w:t>
            </w:r>
            <w:proofErr w:type="spellStart"/>
            <w:r w:rsidRPr="0062134A">
              <w:rPr>
                <w:rFonts w:cs="Times New Roman"/>
                <w:sz w:val="24"/>
                <w:lang w:val="lt-LT"/>
              </w:rPr>
              <w:t>tonometrijos</w:t>
            </w:r>
            <w:proofErr w:type="spellEnd"/>
            <w:r w:rsidRPr="0062134A">
              <w:rPr>
                <w:rFonts w:cs="Times New Roman"/>
                <w:sz w:val="24"/>
                <w:lang w:val="lt-LT"/>
              </w:rPr>
              <w:t xml:space="preserve"> rezultatai.</w:t>
            </w:r>
          </w:p>
        </w:tc>
        <w:tc>
          <w:tcPr>
            <w:tcW w:w="3150" w:type="dxa"/>
          </w:tcPr>
          <w:p w14:paraId="6B5C28DA" w14:textId="77777777" w:rsidR="00E54932" w:rsidRPr="0062134A" w:rsidRDefault="00E54932">
            <w:pPr>
              <w:rPr>
                <w:rFonts w:cs="Times New Roman"/>
                <w:sz w:val="24"/>
                <w:lang w:val="lt-LT"/>
              </w:rPr>
            </w:pPr>
          </w:p>
        </w:tc>
      </w:tr>
      <w:tr w:rsidR="00E54932" w:rsidRPr="0062134A" w14:paraId="6A030243" w14:textId="2E8679FA" w:rsidTr="009C4D93">
        <w:tc>
          <w:tcPr>
            <w:tcW w:w="1174" w:type="dxa"/>
          </w:tcPr>
          <w:p w14:paraId="63BDBB9C" w14:textId="5B73CC2C" w:rsidR="00E54932" w:rsidRPr="0062134A" w:rsidRDefault="00E54932">
            <w:pPr>
              <w:rPr>
                <w:rFonts w:cs="Times New Roman"/>
                <w:sz w:val="24"/>
                <w:lang w:val="lt-LT"/>
              </w:rPr>
            </w:pPr>
            <w:r w:rsidRPr="0062134A">
              <w:rPr>
                <w:rFonts w:cs="Times New Roman"/>
                <w:sz w:val="24"/>
                <w:lang w:val="lt-LT"/>
              </w:rPr>
              <w:t>1.7</w:t>
            </w:r>
          </w:p>
        </w:tc>
        <w:tc>
          <w:tcPr>
            <w:tcW w:w="5448" w:type="dxa"/>
          </w:tcPr>
          <w:p w14:paraId="00D34B62" w14:textId="58FE8707" w:rsidR="00E54932" w:rsidRPr="0062134A" w:rsidRDefault="00E54932">
            <w:pPr>
              <w:rPr>
                <w:rFonts w:cs="Times New Roman"/>
                <w:sz w:val="24"/>
                <w:lang w:val="lt-LT"/>
              </w:rPr>
            </w:pPr>
            <w:r w:rsidRPr="0062134A">
              <w:rPr>
                <w:rFonts w:cs="Times New Roman"/>
                <w:sz w:val="24"/>
                <w:lang w:val="lt-LT"/>
              </w:rPr>
              <w:t>Maitinimo šaltinis: Ličio jonų pakraunama baterija.</w:t>
            </w:r>
          </w:p>
        </w:tc>
        <w:tc>
          <w:tcPr>
            <w:tcW w:w="3150" w:type="dxa"/>
          </w:tcPr>
          <w:p w14:paraId="78023ADE" w14:textId="77777777" w:rsidR="00E54932" w:rsidRPr="0062134A" w:rsidRDefault="00E54932">
            <w:pPr>
              <w:rPr>
                <w:rFonts w:cs="Times New Roman"/>
                <w:sz w:val="24"/>
                <w:lang w:val="lt-LT"/>
              </w:rPr>
            </w:pPr>
          </w:p>
        </w:tc>
      </w:tr>
      <w:tr w:rsidR="00E54932" w:rsidRPr="0062134A" w14:paraId="0B7C3C2A" w14:textId="70084271" w:rsidTr="009C4D93">
        <w:tc>
          <w:tcPr>
            <w:tcW w:w="1174" w:type="dxa"/>
            <w:vMerge w:val="restart"/>
          </w:tcPr>
          <w:p w14:paraId="3EE5483D" w14:textId="4924403A" w:rsidR="00E54932" w:rsidRPr="0062134A" w:rsidRDefault="00E54932">
            <w:pPr>
              <w:rPr>
                <w:rFonts w:cs="Times New Roman"/>
                <w:sz w:val="24"/>
                <w:lang w:val="lt-LT"/>
              </w:rPr>
            </w:pPr>
            <w:r w:rsidRPr="0062134A">
              <w:rPr>
                <w:rFonts w:cs="Times New Roman"/>
                <w:sz w:val="24"/>
                <w:lang w:val="lt-LT"/>
              </w:rPr>
              <w:t>1.8</w:t>
            </w:r>
          </w:p>
        </w:tc>
        <w:tc>
          <w:tcPr>
            <w:tcW w:w="5448" w:type="dxa"/>
          </w:tcPr>
          <w:p w14:paraId="7D111FA0" w14:textId="77777777" w:rsidR="00E54932" w:rsidRPr="0062134A" w:rsidRDefault="00E54932">
            <w:pPr>
              <w:rPr>
                <w:rFonts w:cs="Times New Roman"/>
                <w:sz w:val="24"/>
                <w:lang w:val="lt-LT"/>
              </w:rPr>
            </w:pPr>
            <w:r w:rsidRPr="0062134A">
              <w:rPr>
                <w:rFonts w:cs="Times New Roman"/>
                <w:sz w:val="24"/>
                <w:lang w:val="lt-LT"/>
              </w:rPr>
              <w:t>Komplektacija:</w:t>
            </w:r>
          </w:p>
        </w:tc>
        <w:tc>
          <w:tcPr>
            <w:tcW w:w="3150" w:type="dxa"/>
          </w:tcPr>
          <w:p w14:paraId="07E9DB78" w14:textId="77777777" w:rsidR="00E54932" w:rsidRPr="0062134A" w:rsidRDefault="00E54932">
            <w:pPr>
              <w:rPr>
                <w:rFonts w:cs="Times New Roman"/>
                <w:sz w:val="24"/>
                <w:lang w:val="lt-LT"/>
              </w:rPr>
            </w:pPr>
          </w:p>
        </w:tc>
      </w:tr>
      <w:tr w:rsidR="00E54932" w:rsidRPr="0062134A" w14:paraId="429BEFD8" w14:textId="17F95674" w:rsidTr="009C4D93">
        <w:tc>
          <w:tcPr>
            <w:tcW w:w="1174" w:type="dxa"/>
            <w:vMerge/>
          </w:tcPr>
          <w:p w14:paraId="381CC87D" w14:textId="161F7EFC" w:rsidR="00E54932" w:rsidRPr="0062134A" w:rsidRDefault="00E54932">
            <w:pPr>
              <w:rPr>
                <w:rFonts w:cs="Times New Roman"/>
                <w:sz w:val="24"/>
                <w:lang w:val="lt-LT"/>
              </w:rPr>
            </w:pPr>
          </w:p>
        </w:tc>
        <w:tc>
          <w:tcPr>
            <w:tcW w:w="5448" w:type="dxa"/>
          </w:tcPr>
          <w:p w14:paraId="434423D9" w14:textId="12BF9AA4" w:rsidR="00E54932" w:rsidRPr="0062134A" w:rsidRDefault="00E54932">
            <w:pPr>
              <w:rPr>
                <w:rFonts w:cs="Times New Roman"/>
                <w:sz w:val="24"/>
                <w:lang w:val="lt-LT"/>
              </w:rPr>
            </w:pPr>
            <w:r w:rsidRPr="0062134A">
              <w:rPr>
                <w:rFonts w:cs="Times New Roman"/>
                <w:sz w:val="24"/>
                <w:lang w:val="lt-LT"/>
              </w:rPr>
              <w:t xml:space="preserve">  Specialus lagaminėlis arba dėklas prietaiso pernešimui;</w:t>
            </w:r>
          </w:p>
        </w:tc>
        <w:tc>
          <w:tcPr>
            <w:tcW w:w="3150" w:type="dxa"/>
          </w:tcPr>
          <w:p w14:paraId="53766812" w14:textId="77777777" w:rsidR="00E54932" w:rsidRPr="0062134A" w:rsidRDefault="00E54932">
            <w:pPr>
              <w:rPr>
                <w:rFonts w:cs="Times New Roman"/>
                <w:sz w:val="24"/>
                <w:lang w:val="lt-LT"/>
              </w:rPr>
            </w:pPr>
          </w:p>
        </w:tc>
      </w:tr>
      <w:tr w:rsidR="00E54932" w:rsidRPr="0062134A" w14:paraId="5AD85187" w14:textId="406BD50B" w:rsidTr="009C4D93">
        <w:tc>
          <w:tcPr>
            <w:tcW w:w="1174" w:type="dxa"/>
            <w:vMerge/>
          </w:tcPr>
          <w:p w14:paraId="734CF906" w14:textId="51574B2F" w:rsidR="00E54932" w:rsidRPr="0062134A" w:rsidRDefault="00E54932">
            <w:pPr>
              <w:rPr>
                <w:rFonts w:cs="Times New Roman"/>
                <w:sz w:val="24"/>
                <w:lang w:val="lt-LT"/>
              </w:rPr>
            </w:pPr>
          </w:p>
        </w:tc>
        <w:tc>
          <w:tcPr>
            <w:tcW w:w="5448" w:type="dxa"/>
          </w:tcPr>
          <w:p w14:paraId="6AFA5263" w14:textId="16399DBF" w:rsidR="00E54932" w:rsidRPr="0062134A" w:rsidRDefault="00E54932">
            <w:pPr>
              <w:rPr>
                <w:rFonts w:cs="Times New Roman"/>
                <w:sz w:val="24"/>
                <w:lang w:val="lt-LT"/>
              </w:rPr>
            </w:pPr>
            <w:r w:rsidRPr="0062134A">
              <w:rPr>
                <w:rFonts w:cs="Times New Roman"/>
                <w:sz w:val="24"/>
                <w:lang w:val="lt-LT"/>
              </w:rPr>
              <w:t xml:space="preserve">  Vienkartiniai matavimams atlikti skirti zondai ≥100 vnt.;</w:t>
            </w:r>
          </w:p>
        </w:tc>
        <w:tc>
          <w:tcPr>
            <w:tcW w:w="3150" w:type="dxa"/>
          </w:tcPr>
          <w:p w14:paraId="03D8DBE5" w14:textId="77777777" w:rsidR="00E54932" w:rsidRPr="0062134A" w:rsidRDefault="00E54932">
            <w:pPr>
              <w:rPr>
                <w:rFonts w:cs="Times New Roman"/>
                <w:sz w:val="24"/>
                <w:lang w:val="lt-LT"/>
              </w:rPr>
            </w:pPr>
          </w:p>
        </w:tc>
      </w:tr>
      <w:tr w:rsidR="00E54932" w:rsidRPr="0062134A" w14:paraId="020B6E2D" w14:textId="57C62265" w:rsidTr="009C4D93">
        <w:tc>
          <w:tcPr>
            <w:tcW w:w="1174" w:type="dxa"/>
            <w:vMerge/>
          </w:tcPr>
          <w:p w14:paraId="37BC9C8F" w14:textId="1CEC2869" w:rsidR="00E54932" w:rsidRPr="0062134A" w:rsidRDefault="00E54932">
            <w:pPr>
              <w:rPr>
                <w:rFonts w:cs="Times New Roman"/>
                <w:sz w:val="24"/>
                <w:lang w:val="lt-LT"/>
              </w:rPr>
            </w:pPr>
          </w:p>
        </w:tc>
        <w:tc>
          <w:tcPr>
            <w:tcW w:w="5448" w:type="dxa"/>
          </w:tcPr>
          <w:p w14:paraId="59CEDEBB" w14:textId="3EBDAE34" w:rsidR="00E54932" w:rsidRPr="0062134A" w:rsidRDefault="00E54932">
            <w:pPr>
              <w:rPr>
                <w:rFonts w:cs="Times New Roman"/>
                <w:sz w:val="24"/>
                <w:lang w:val="lt-LT"/>
              </w:rPr>
            </w:pPr>
            <w:r w:rsidRPr="0062134A">
              <w:rPr>
                <w:rFonts w:cs="Times New Roman"/>
                <w:sz w:val="24"/>
                <w:lang w:val="lt-LT"/>
              </w:rPr>
              <w:t xml:space="preserve">  Stovas prietaiso laikymui ir įkrovimui.</w:t>
            </w:r>
          </w:p>
        </w:tc>
        <w:tc>
          <w:tcPr>
            <w:tcW w:w="3150" w:type="dxa"/>
          </w:tcPr>
          <w:p w14:paraId="67227134" w14:textId="77777777" w:rsidR="00E54932" w:rsidRPr="0062134A" w:rsidRDefault="00E54932">
            <w:pPr>
              <w:rPr>
                <w:rFonts w:cs="Times New Roman"/>
                <w:sz w:val="24"/>
                <w:lang w:val="lt-LT"/>
              </w:rPr>
            </w:pPr>
          </w:p>
        </w:tc>
      </w:tr>
      <w:tr w:rsidR="00E54932" w:rsidRPr="0062134A" w14:paraId="3DE065BA" w14:textId="75AAB470" w:rsidTr="009C4D93">
        <w:tc>
          <w:tcPr>
            <w:tcW w:w="1174" w:type="dxa"/>
          </w:tcPr>
          <w:p w14:paraId="0B8E7577" w14:textId="026B60A5" w:rsidR="00E54932" w:rsidRPr="0062134A" w:rsidRDefault="00E54932">
            <w:pPr>
              <w:rPr>
                <w:rFonts w:cs="Times New Roman"/>
                <w:sz w:val="24"/>
                <w:lang w:val="lt-LT"/>
              </w:rPr>
            </w:pPr>
            <w:r w:rsidRPr="0062134A">
              <w:rPr>
                <w:rFonts w:cs="Times New Roman"/>
                <w:sz w:val="24"/>
                <w:lang w:val="lt-LT"/>
              </w:rPr>
              <w:t>1.9</w:t>
            </w:r>
          </w:p>
        </w:tc>
        <w:tc>
          <w:tcPr>
            <w:tcW w:w="5448" w:type="dxa"/>
          </w:tcPr>
          <w:p w14:paraId="733D03C9" w14:textId="77777777" w:rsidR="00E54932" w:rsidRPr="0062134A" w:rsidRDefault="00E54932">
            <w:pPr>
              <w:rPr>
                <w:rFonts w:cs="Times New Roman"/>
                <w:sz w:val="24"/>
                <w:lang w:val="lt-LT"/>
              </w:rPr>
            </w:pPr>
            <w:r w:rsidRPr="0062134A">
              <w:rPr>
                <w:rFonts w:cs="Times New Roman"/>
                <w:sz w:val="24"/>
                <w:lang w:val="lt-LT"/>
              </w:rPr>
              <w:t>Garantinis aptarnavimo laikotarpis: ≥ 24 mėn.</w:t>
            </w:r>
          </w:p>
        </w:tc>
        <w:tc>
          <w:tcPr>
            <w:tcW w:w="3150" w:type="dxa"/>
          </w:tcPr>
          <w:p w14:paraId="30D92B18" w14:textId="77777777" w:rsidR="00E54932" w:rsidRPr="0062134A" w:rsidRDefault="00E54932">
            <w:pPr>
              <w:rPr>
                <w:rFonts w:cs="Times New Roman"/>
                <w:sz w:val="24"/>
                <w:lang w:val="lt-LT"/>
              </w:rPr>
            </w:pPr>
          </w:p>
        </w:tc>
      </w:tr>
      <w:tr w:rsidR="00E54932" w:rsidRPr="0062134A" w14:paraId="2D238903" w14:textId="44882114" w:rsidTr="009C4D93">
        <w:tc>
          <w:tcPr>
            <w:tcW w:w="1174" w:type="dxa"/>
            <w:vMerge w:val="restart"/>
          </w:tcPr>
          <w:p w14:paraId="64AB707A" w14:textId="13ED689D" w:rsidR="00E54932" w:rsidRPr="0062134A" w:rsidRDefault="00E54932">
            <w:pPr>
              <w:rPr>
                <w:rFonts w:cs="Times New Roman"/>
                <w:sz w:val="24"/>
                <w:lang w:val="lt-LT"/>
              </w:rPr>
            </w:pPr>
            <w:r w:rsidRPr="0062134A">
              <w:rPr>
                <w:rFonts w:cs="Times New Roman"/>
                <w:sz w:val="24"/>
                <w:lang w:val="lt-LT"/>
              </w:rPr>
              <w:t>1.10</w:t>
            </w:r>
          </w:p>
        </w:tc>
        <w:tc>
          <w:tcPr>
            <w:tcW w:w="5448" w:type="dxa"/>
          </w:tcPr>
          <w:p w14:paraId="2006E558" w14:textId="77777777" w:rsidR="00E54932" w:rsidRPr="0062134A" w:rsidRDefault="00E54932">
            <w:pPr>
              <w:rPr>
                <w:rFonts w:cs="Times New Roman"/>
                <w:sz w:val="24"/>
                <w:lang w:val="lt-LT"/>
              </w:rPr>
            </w:pPr>
            <w:r w:rsidRPr="0062134A">
              <w:rPr>
                <w:rFonts w:cs="Times New Roman"/>
                <w:sz w:val="24"/>
                <w:lang w:val="lt-LT"/>
              </w:rPr>
              <w:t>Kartu su įranga pateikiama dokumentacija:</w:t>
            </w:r>
          </w:p>
        </w:tc>
        <w:tc>
          <w:tcPr>
            <w:tcW w:w="3150" w:type="dxa"/>
          </w:tcPr>
          <w:p w14:paraId="3569D030" w14:textId="77777777" w:rsidR="00E54932" w:rsidRPr="0062134A" w:rsidRDefault="00E54932">
            <w:pPr>
              <w:rPr>
                <w:rFonts w:cs="Times New Roman"/>
                <w:sz w:val="24"/>
                <w:lang w:val="lt-LT"/>
              </w:rPr>
            </w:pPr>
          </w:p>
        </w:tc>
      </w:tr>
      <w:tr w:rsidR="00E54932" w:rsidRPr="0062134A" w14:paraId="06569AEF" w14:textId="71F511D9" w:rsidTr="009C4D93">
        <w:tc>
          <w:tcPr>
            <w:tcW w:w="1174" w:type="dxa"/>
            <w:vMerge/>
          </w:tcPr>
          <w:p w14:paraId="474C05CA" w14:textId="6DDDDA30" w:rsidR="00E54932" w:rsidRPr="0062134A" w:rsidRDefault="00E54932">
            <w:pPr>
              <w:rPr>
                <w:rFonts w:cs="Times New Roman"/>
                <w:sz w:val="24"/>
                <w:lang w:val="lt-LT"/>
              </w:rPr>
            </w:pPr>
          </w:p>
        </w:tc>
        <w:tc>
          <w:tcPr>
            <w:tcW w:w="5448" w:type="dxa"/>
          </w:tcPr>
          <w:p w14:paraId="4A86FE15" w14:textId="15D308BC" w:rsidR="00E54932" w:rsidRPr="0062134A" w:rsidRDefault="00E54932">
            <w:pPr>
              <w:rPr>
                <w:rFonts w:cs="Times New Roman"/>
                <w:sz w:val="24"/>
                <w:lang w:val="lt-LT"/>
              </w:rPr>
            </w:pPr>
            <w:r w:rsidRPr="0062134A">
              <w:rPr>
                <w:rFonts w:cs="Times New Roman"/>
                <w:sz w:val="24"/>
                <w:lang w:val="lt-LT"/>
              </w:rPr>
              <w:t>Naudojimo instrukcija lietuvių ir  anglų kalba;</w:t>
            </w:r>
          </w:p>
        </w:tc>
        <w:tc>
          <w:tcPr>
            <w:tcW w:w="3150" w:type="dxa"/>
          </w:tcPr>
          <w:p w14:paraId="61BAB70E" w14:textId="77777777" w:rsidR="00E54932" w:rsidRPr="0062134A" w:rsidRDefault="00E54932">
            <w:pPr>
              <w:rPr>
                <w:rFonts w:cs="Times New Roman"/>
                <w:sz w:val="24"/>
                <w:lang w:val="lt-LT"/>
              </w:rPr>
            </w:pPr>
          </w:p>
        </w:tc>
      </w:tr>
      <w:tr w:rsidR="00E54932" w:rsidRPr="0062134A" w14:paraId="054F76AA" w14:textId="7CDA8F24" w:rsidTr="009C4D93">
        <w:tc>
          <w:tcPr>
            <w:tcW w:w="1174" w:type="dxa"/>
            <w:vMerge/>
          </w:tcPr>
          <w:p w14:paraId="4382769A" w14:textId="73084FB5" w:rsidR="00E54932" w:rsidRPr="0062134A" w:rsidRDefault="00E54932">
            <w:pPr>
              <w:rPr>
                <w:rFonts w:cs="Times New Roman"/>
                <w:sz w:val="24"/>
                <w:lang w:val="lt-LT"/>
              </w:rPr>
            </w:pPr>
          </w:p>
        </w:tc>
        <w:tc>
          <w:tcPr>
            <w:tcW w:w="5448" w:type="dxa"/>
          </w:tcPr>
          <w:p w14:paraId="7F0CB920" w14:textId="5C02C287" w:rsidR="00E54932" w:rsidRPr="0062134A" w:rsidRDefault="00E54932">
            <w:pPr>
              <w:rPr>
                <w:rFonts w:cs="Times New Roman"/>
                <w:sz w:val="24"/>
                <w:lang w:val="lt-LT"/>
              </w:rPr>
            </w:pPr>
            <w:r w:rsidRPr="0062134A">
              <w:rPr>
                <w:rFonts w:cs="Times New Roman"/>
                <w:sz w:val="24"/>
                <w:lang w:val="lt-LT"/>
              </w:rPr>
              <w:t>Serviso dokumentacija lietuvių arba anglų kalba.</w:t>
            </w:r>
          </w:p>
        </w:tc>
        <w:tc>
          <w:tcPr>
            <w:tcW w:w="3150" w:type="dxa"/>
          </w:tcPr>
          <w:p w14:paraId="67B2452C" w14:textId="77777777" w:rsidR="00E54932" w:rsidRPr="0062134A" w:rsidRDefault="00E54932">
            <w:pPr>
              <w:rPr>
                <w:rFonts w:cs="Times New Roman"/>
                <w:sz w:val="24"/>
                <w:lang w:val="lt-LT"/>
              </w:rPr>
            </w:pPr>
          </w:p>
        </w:tc>
      </w:tr>
      <w:tr w:rsidR="00E54932" w:rsidRPr="0062134A" w14:paraId="38A226A7" w14:textId="0BF5514E" w:rsidTr="009C4D93">
        <w:tc>
          <w:tcPr>
            <w:tcW w:w="1174" w:type="dxa"/>
            <w:vMerge/>
          </w:tcPr>
          <w:p w14:paraId="54880FA7" w14:textId="20E6BEBA" w:rsidR="00E54932" w:rsidRPr="0062134A" w:rsidRDefault="00E54932">
            <w:pPr>
              <w:rPr>
                <w:rFonts w:cs="Times New Roman"/>
                <w:sz w:val="24"/>
                <w:lang w:val="lt-LT"/>
              </w:rPr>
            </w:pPr>
          </w:p>
        </w:tc>
        <w:tc>
          <w:tcPr>
            <w:tcW w:w="5448" w:type="dxa"/>
          </w:tcPr>
          <w:p w14:paraId="02CD66D8" w14:textId="1910CC89" w:rsidR="00E54932" w:rsidRPr="0062134A" w:rsidRDefault="00E54932">
            <w:pPr>
              <w:rPr>
                <w:rFonts w:cs="Times New Roman"/>
                <w:sz w:val="24"/>
                <w:highlight w:val="yellow"/>
                <w:lang w:val="lt-LT"/>
              </w:rPr>
            </w:pPr>
            <w:r w:rsidRPr="0062134A">
              <w:rPr>
                <w:rFonts w:cs="Times New Roman"/>
                <w:sz w:val="24"/>
                <w:lang w:val="lt-LT"/>
              </w:rPr>
              <w:t>Siūlomos prekės privalo turėti CE  ženklinimą. Kartu su pasiūlymu, taip pat vykdant sutartį su prekėmis, pateikiama galiojančio CE sertifikato arba gamintojo EB atitikties deklaracijos pagal Europos Parlamento ir Tarybos reglamentą (ES) 2017/745 dėl medicinos priemonių kopija originalo kalba kartu su vertimu į lietuvių kalbą.</w:t>
            </w:r>
          </w:p>
        </w:tc>
        <w:tc>
          <w:tcPr>
            <w:tcW w:w="3150" w:type="dxa"/>
          </w:tcPr>
          <w:p w14:paraId="5D3CD262" w14:textId="77777777" w:rsidR="00E54932" w:rsidRPr="0062134A" w:rsidRDefault="00E54932">
            <w:pPr>
              <w:rPr>
                <w:rFonts w:cs="Times New Roman"/>
                <w:sz w:val="24"/>
                <w:lang w:val="lt-LT"/>
              </w:rPr>
            </w:pPr>
          </w:p>
        </w:tc>
      </w:tr>
      <w:tr w:rsidR="00E54932" w:rsidRPr="0062134A" w14:paraId="2F57E190" w14:textId="4C3263EC" w:rsidTr="009C4D93">
        <w:tc>
          <w:tcPr>
            <w:tcW w:w="1174" w:type="dxa"/>
          </w:tcPr>
          <w:p w14:paraId="3FB1A60A" w14:textId="5BE82887" w:rsidR="00E54932" w:rsidRPr="0062134A" w:rsidRDefault="00E54932">
            <w:pPr>
              <w:rPr>
                <w:rFonts w:cs="Times New Roman"/>
                <w:sz w:val="24"/>
                <w:lang w:val="lt-LT"/>
              </w:rPr>
            </w:pPr>
            <w:r w:rsidRPr="0062134A">
              <w:rPr>
                <w:rFonts w:cs="Times New Roman"/>
                <w:sz w:val="24"/>
                <w:lang w:val="lt-LT"/>
              </w:rPr>
              <w:t>1.11</w:t>
            </w:r>
          </w:p>
        </w:tc>
        <w:tc>
          <w:tcPr>
            <w:tcW w:w="5448" w:type="dxa"/>
          </w:tcPr>
          <w:p w14:paraId="1D3BB184" w14:textId="1ABF95D9" w:rsidR="00E54932" w:rsidRPr="0062134A" w:rsidRDefault="00E54932">
            <w:pPr>
              <w:rPr>
                <w:rFonts w:cs="Times New Roman"/>
                <w:sz w:val="24"/>
                <w:lang w:val="lt-LT"/>
              </w:rPr>
            </w:pPr>
            <w:r w:rsidRPr="0062134A">
              <w:rPr>
                <w:rFonts w:cs="Times New Roman"/>
                <w:sz w:val="24"/>
                <w:lang w:val="lt-LT"/>
              </w:rPr>
              <w:t xml:space="preserve">Galimybė įsigyti originalias (arba joms lygiavertes) atsargines dalis. Tiekėjas turi užtikrinti galimybę įsigyti siūlomos prekės originalias (arba joms lygiavertes) atsargines dalis (jų tiekimą rinkai) ne trumpiau kaip 5 metus (nurodoma konkreti </w:t>
            </w:r>
            <w:proofErr w:type="spellStart"/>
            <w:r w:rsidRPr="0062134A">
              <w:rPr>
                <w:rFonts w:cs="Times New Roman"/>
                <w:sz w:val="24"/>
                <w:lang w:val="lt-LT"/>
              </w:rPr>
              <w:t>trukmsė</w:t>
            </w:r>
            <w:proofErr w:type="spellEnd"/>
            <w:r w:rsidRPr="0062134A">
              <w:rPr>
                <w:rFonts w:cs="Times New Roman"/>
                <w:sz w:val="24"/>
                <w:lang w:val="lt-LT"/>
              </w:rPr>
              <w:t xml:space="preserve">) nuo prekės garantinio laikotarpio pabaigos, išskyrus atvejus, kai siūlomos prekės originalios (arba joms lygiavertės) atsarginės dalys dėl objektyvių priežasčių negali būti tiekiamos Lietuvos Respublikos rinkai (būtinas tiekėjo ir/arba gamintojo atitinkamas </w:t>
            </w:r>
            <w:r w:rsidRPr="0062134A">
              <w:rPr>
                <w:rFonts w:cs="Times New Roman"/>
                <w:sz w:val="24"/>
                <w:lang w:val="lt-LT"/>
              </w:rPr>
              <w:lastRenderedPageBreak/>
              <w:t>patvirtinimas).Pastaba: Reikalavimas taikomas vadovaujantis Lietuvos Respublikos aplinkos ministro 2022 m. gruodžio 13 d. įsakymu Nr. D1-401 patvirtinto aplinkos apsaugos kriterijų taikymo, vykdant žaliuosius pirkimus, tvarkos aprašo II skyriaus 4.4.4.4 punktu.</w:t>
            </w:r>
          </w:p>
        </w:tc>
        <w:tc>
          <w:tcPr>
            <w:tcW w:w="3150" w:type="dxa"/>
          </w:tcPr>
          <w:p w14:paraId="44302EB9" w14:textId="77777777" w:rsidR="00E54932" w:rsidRPr="0062134A" w:rsidRDefault="00E54932">
            <w:pPr>
              <w:rPr>
                <w:rFonts w:cs="Times New Roman"/>
                <w:sz w:val="24"/>
                <w:lang w:val="lt-LT"/>
              </w:rPr>
            </w:pPr>
          </w:p>
        </w:tc>
      </w:tr>
      <w:tr w:rsidR="009C4D93" w:rsidRPr="0062134A" w14:paraId="1838FF82" w14:textId="77777777" w:rsidTr="009C4D93">
        <w:tc>
          <w:tcPr>
            <w:tcW w:w="1174" w:type="dxa"/>
          </w:tcPr>
          <w:p w14:paraId="0CE921EC" w14:textId="6095D272" w:rsidR="009C4D93" w:rsidRPr="0062134A" w:rsidRDefault="001C4E30">
            <w:pPr>
              <w:rPr>
                <w:rFonts w:cs="Times New Roman"/>
                <w:sz w:val="24"/>
                <w:lang w:val="lt-LT"/>
              </w:rPr>
            </w:pPr>
            <w:r w:rsidRPr="0062134A">
              <w:rPr>
                <w:rFonts w:cs="Times New Roman"/>
                <w:sz w:val="24"/>
                <w:lang w:val="lt-LT"/>
              </w:rPr>
              <w:t>Eil.nr.</w:t>
            </w:r>
          </w:p>
        </w:tc>
        <w:tc>
          <w:tcPr>
            <w:tcW w:w="5448" w:type="dxa"/>
          </w:tcPr>
          <w:p w14:paraId="66C709F0" w14:textId="5DAED718" w:rsidR="009C4D93" w:rsidRPr="0062134A" w:rsidRDefault="009C4D93">
            <w:pPr>
              <w:rPr>
                <w:rFonts w:cs="Times New Roman"/>
                <w:sz w:val="24"/>
                <w:lang w:val="lt-LT"/>
              </w:rPr>
            </w:pPr>
            <w:r w:rsidRPr="0062134A">
              <w:rPr>
                <w:rFonts w:cs="Times New Roman"/>
                <w:b/>
                <w:bCs/>
                <w:sz w:val="24"/>
                <w:lang w:val="lt-LT"/>
              </w:rPr>
              <w:t xml:space="preserve">2.pirkimo dalis </w:t>
            </w:r>
            <w:proofErr w:type="spellStart"/>
            <w:r w:rsidRPr="0062134A">
              <w:rPr>
                <w:rFonts w:cs="Times New Roman"/>
                <w:b/>
                <w:bCs/>
                <w:sz w:val="24"/>
                <w:lang w:val="lt-LT"/>
              </w:rPr>
              <w:t>Otolaringologinis</w:t>
            </w:r>
            <w:proofErr w:type="spellEnd"/>
            <w:r w:rsidRPr="0062134A">
              <w:rPr>
                <w:rFonts w:cs="Times New Roman"/>
                <w:b/>
                <w:bCs/>
                <w:sz w:val="24"/>
                <w:lang w:val="lt-LT"/>
              </w:rPr>
              <w:t xml:space="preserve"> šviesos šaltinis – 1 vnt.</w:t>
            </w:r>
          </w:p>
        </w:tc>
        <w:tc>
          <w:tcPr>
            <w:tcW w:w="3150" w:type="dxa"/>
          </w:tcPr>
          <w:p w14:paraId="7CD526A8" w14:textId="47D0EE6B" w:rsidR="009C4D93" w:rsidRPr="0062134A" w:rsidRDefault="001C4E30">
            <w:pPr>
              <w:rPr>
                <w:rFonts w:cs="Times New Roman"/>
                <w:sz w:val="24"/>
                <w:lang w:val="lt-LT"/>
              </w:rPr>
            </w:pPr>
            <w:r w:rsidRPr="0062134A">
              <w:rPr>
                <w:rFonts w:cs="Times New Roman"/>
                <w:b/>
                <w:bCs/>
                <w:sz w:val="24"/>
                <w:lang w:val="lt-LT"/>
              </w:rPr>
              <w:t>Pastabos/pasiūlymai</w:t>
            </w:r>
          </w:p>
        </w:tc>
      </w:tr>
      <w:tr w:rsidR="00E54932" w:rsidRPr="0062134A" w14:paraId="71A2E9A1" w14:textId="417B56CB" w:rsidTr="009C4D93">
        <w:tc>
          <w:tcPr>
            <w:tcW w:w="1174" w:type="dxa"/>
          </w:tcPr>
          <w:p w14:paraId="68131BD3" w14:textId="5712F89E" w:rsidR="00E54932" w:rsidRPr="0062134A" w:rsidRDefault="00E54932">
            <w:pPr>
              <w:rPr>
                <w:rFonts w:cs="Times New Roman"/>
                <w:sz w:val="24"/>
                <w:lang w:val="lt-LT"/>
              </w:rPr>
            </w:pPr>
            <w:r w:rsidRPr="0062134A">
              <w:rPr>
                <w:rFonts w:cs="Times New Roman"/>
                <w:sz w:val="24"/>
                <w:lang w:val="lt-LT"/>
              </w:rPr>
              <w:t>2.1.</w:t>
            </w:r>
          </w:p>
        </w:tc>
        <w:tc>
          <w:tcPr>
            <w:tcW w:w="5448" w:type="dxa"/>
          </w:tcPr>
          <w:p w14:paraId="401F4AB7" w14:textId="77777777" w:rsidR="00E54932" w:rsidRPr="0062134A" w:rsidRDefault="00E54932">
            <w:pPr>
              <w:rPr>
                <w:rFonts w:cs="Times New Roman"/>
                <w:sz w:val="24"/>
                <w:lang w:val="lt-LT"/>
              </w:rPr>
            </w:pPr>
            <w:r w:rsidRPr="0062134A">
              <w:rPr>
                <w:rFonts w:cs="Times New Roman"/>
                <w:sz w:val="24"/>
                <w:lang w:val="lt-LT"/>
              </w:rPr>
              <w:t>Šviesos šaltinio tipas LED diodų</w:t>
            </w:r>
          </w:p>
        </w:tc>
        <w:tc>
          <w:tcPr>
            <w:tcW w:w="3150" w:type="dxa"/>
          </w:tcPr>
          <w:p w14:paraId="33BD7114" w14:textId="77777777" w:rsidR="00E54932" w:rsidRPr="0062134A" w:rsidRDefault="00E54932">
            <w:pPr>
              <w:rPr>
                <w:rFonts w:cs="Times New Roman"/>
                <w:sz w:val="24"/>
                <w:lang w:val="lt-LT"/>
              </w:rPr>
            </w:pPr>
          </w:p>
        </w:tc>
      </w:tr>
      <w:tr w:rsidR="00E54932" w:rsidRPr="0062134A" w14:paraId="2A7CADEC" w14:textId="35AE9B73" w:rsidTr="009C4D93">
        <w:tc>
          <w:tcPr>
            <w:tcW w:w="1174" w:type="dxa"/>
          </w:tcPr>
          <w:p w14:paraId="11E9AA32" w14:textId="4D86949F" w:rsidR="00E54932" w:rsidRPr="0062134A" w:rsidRDefault="00E54932">
            <w:pPr>
              <w:rPr>
                <w:rFonts w:cs="Times New Roman"/>
                <w:sz w:val="24"/>
                <w:lang w:val="lt-LT"/>
              </w:rPr>
            </w:pPr>
            <w:r w:rsidRPr="0062134A">
              <w:rPr>
                <w:rFonts w:cs="Times New Roman"/>
                <w:sz w:val="24"/>
                <w:lang w:val="lt-LT"/>
              </w:rPr>
              <w:t>2.2</w:t>
            </w:r>
          </w:p>
        </w:tc>
        <w:tc>
          <w:tcPr>
            <w:tcW w:w="5448" w:type="dxa"/>
          </w:tcPr>
          <w:p w14:paraId="4C32F86F" w14:textId="77777777" w:rsidR="00E54932" w:rsidRPr="0062134A" w:rsidRDefault="00E54932">
            <w:pPr>
              <w:rPr>
                <w:rFonts w:cs="Times New Roman"/>
                <w:sz w:val="24"/>
                <w:lang w:val="lt-LT"/>
              </w:rPr>
            </w:pPr>
            <w:r w:rsidRPr="0062134A">
              <w:rPr>
                <w:rFonts w:cs="Times New Roman"/>
                <w:sz w:val="24"/>
                <w:lang w:val="lt-LT"/>
              </w:rPr>
              <w:t>Spalvos temperatūra: Ne mažiau 5500 K</w:t>
            </w:r>
          </w:p>
        </w:tc>
        <w:tc>
          <w:tcPr>
            <w:tcW w:w="3150" w:type="dxa"/>
          </w:tcPr>
          <w:p w14:paraId="068E4A05" w14:textId="77777777" w:rsidR="00E54932" w:rsidRPr="0062134A" w:rsidRDefault="00E54932">
            <w:pPr>
              <w:rPr>
                <w:rFonts w:cs="Times New Roman"/>
                <w:sz w:val="24"/>
                <w:lang w:val="lt-LT"/>
              </w:rPr>
            </w:pPr>
          </w:p>
        </w:tc>
      </w:tr>
      <w:tr w:rsidR="00E54932" w:rsidRPr="0062134A" w14:paraId="00F6A697" w14:textId="78F76AB3" w:rsidTr="009C4D93">
        <w:tc>
          <w:tcPr>
            <w:tcW w:w="1174" w:type="dxa"/>
          </w:tcPr>
          <w:p w14:paraId="0C28FD05" w14:textId="0E8EB892" w:rsidR="00E54932" w:rsidRPr="0062134A" w:rsidRDefault="00E54932">
            <w:pPr>
              <w:rPr>
                <w:rFonts w:cs="Times New Roman"/>
                <w:sz w:val="24"/>
                <w:lang w:val="lt-LT"/>
              </w:rPr>
            </w:pPr>
            <w:r w:rsidRPr="0062134A">
              <w:rPr>
                <w:rFonts w:cs="Times New Roman"/>
                <w:sz w:val="24"/>
                <w:lang w:val="lt-LT"/>
              </w:rPr>
              <w:t>2.3</w:t>
            </w:r>
          </w:p>
        </w:tc>
        <w:tc>
          <w:tcPr>
            <w:tcW w:w="5448" w:type="dxa"/>
          </w:tcPr>
          <w:p w14:paraId="1B7F6AD5" w14:textId="77777777" w:rsidR="00E54932" w:rsidRPr="0062134A" w:rsidRDefault="00E54932">
            <w:pPr>
              <w:rPr>
                <w:rFonts w:cs="Times New Roman"/>
                <w:sz w:val="24"/>
                <w:lang w:val="lt-LT"/>
              </w:rPr>
            </w:pPr>
            <w:r w:rsidRPr="0062134A">
              <w:rPr>
                <w:rFonts w:cs="Times New Roman"/>
                <w:sz w:val="24"/>
                <w:lang w:val="lt-LT"/>
              </w:rPr>
              <w:t xml:space="preserve">Šviesos ryškumas: Ne mažiau 90000 </w:t>
            </w:r>
            <w:proofErr w:type="spellStart"/>
            <w:r w:rsidRPr="0062134A">
              <w:rPr>
                <w:rFonts w:cs="Times New Roman"/>
                <w:sz w:val="24"/>
                <w:lang w:val="lt-LT"/>
              </w:rPr>
              <w:t>Lux</w:t>
            </w:r>
            <w:proofErr w:type="spellEnd"/>
          </w:p>
        </w:tc>
        <w:tc>
          <w:tcPr>
            <w:tcW w:w="3150" w:type="dxa"/>
          </w:tcPr>
          <w:p w14:paraId="46C55DB2" w14:textId="77777777" w:rsidR="00E54932" w:rsidRPr="0062134A" w:rsidRDefault="00E54932">
            <w:pPr>
              <w:rPr>
                <w:rFonts w:cs="Times New Roman"/>
                <w:sz w:val="24"/>
                <w:lang w:val="lt-LT"/>
              </w:rPr>
            </w:pPr>
          </w:p>
        </w:tc>
      </w:tr>
      <w:tr w:rsidR="00E54932" w:rsidRPr="0062134A" w14:paraId="27D5141A" w14:textId="5AEE64AA" w:rsidTr="009C4D93">
        <w:tc>
          <w:tcPr>
            <w:tcW w:w="1174" w:type="dxa"/>
          </w:tcPr>
          <w:p w14:paraId="116195F9" w14:textId="2C275A48" w:rsidR="00E54932" w:rsidRPr="0062134A" w:rsidRDefault="00E54932">
            <w:pPr>
              <w:rPr>
                <w:rFonts w:cs="Times New Roman"/>
                <w:sz w:val="24"/>
                <w:lang w:val="lt-LT"/>
              </w:rPr>
            </w:pPr>
            <w:r w:rsidRPr="0062134A">
              <w:rPr>
                <w:rFonts w:cs="Times New Roman"/>
                <w:sz w:val="24"/>
                <w:lang w:val="lt-LT"/>
              </w:rPr>
              <w:t>2.4</w:t>
            </w:r>
          </w:p>
        </w:tc>
        <w:tc>
          <w:tcPr>
            <w:tcW w:w="5448" w:type="dxa"/>
          </w:tcPr>
          <w:p w14:paraId="67C31DE3" w14:textId="77777777" w:rsidR="00E54932" w:rsidRPr="0062134A" w:rsidRDefault="00E54932">
            <w:pPr>
              <w:rPr>
                <w:rFonts w:cs="Times New Roman"/>
                <w:sz w:val="24"/>
                <w:lang w:val="lt-LT"/>
              </w:rPr>
            </w:pPr>
            <w:r w:rsidRPr="0062134A">
              <w:rPr>
                <w:rFonts w:cs="Times New Roman"/>
                <w:sz w:val="24"/>
                <w:lang w:val="lt-LT"/>
              </w:rPr>
              <w:t>Šviesos ryškumo reguliavimas: Ne siauresnėse ribose kaip nuo 0 iki 100%</w:t>
            </w:r>
          </w:p>
        </w:tc>
        <w:tc>
          <w:tcPr>
            <w:tcW w:w="3150" w:type="dxa"/>
          </w:tcPr>
          <w:p w14:paraId="0698B192" w14:textId="77777777" w:rsidR="00E54932" w:rsidRPr="0062134A" w:rsidRDefault="00E54932">
            <w:pPr>
              <w:rPr>
                <w:rFonts w:cs="Times New Roman"/>
                <w:sz w:val="24"/>
                <w:lang w:val="lt-LT"/>
              </w:rPr>
            </w:pPr>
          </w:p>
        </w:tc>
      </w:tr>
      <w:tr w:rsidR="00E54932" w:rsidRPr="0062134A" w14:paraId="011BE27C" w14:textId="7E49B0FD" w:rsidTr="009C4D93">
        <w:tc>
          <w:tcPr>
            <w:tcW w:w="1174" w:type="dxa"/>
          </w:tcPr>
          <w:p w14:paraId="3470F799" w14:textId="0EBB94C2" w:rsidR="00E54932" w:rsidRPr="0062134A" w:rsidRDefault="00E54932">
            <w:pPr>
              <w:rPr>
                <w:rFonts w:cs="Times New Roman"/>
                <w:sz w:val="24"/>
                <w:lang w:val="lt-LT"/>
              </w:rPr>
            </w:pPr>
            <w:r w:rsidRPr="0062134A">
              <w:rPr>
                <w:rFonts w:cs="Times New Roman"/>
                <w:sz w:val="24"/>
                <w:lang w:val="lt-LT"/>
              </w:rPr>
              <w:t>2.5</w:t>
            </w:r>
          </w:p>
        </w:tc>
        <w:tc>
          <w:tcPr>
            <w:tcW w:w="5448" w:type="dxa"/>
          </w:tcPr>
          <w:p w14:paraId="6CD76D5D" w14:textId="77777777" w:rsidR="00E54932" w:rsidRPr="0062134A" w:rsidRDefault="00E54932">
            <w:pPr>
              <w:rPr>
                <w:rFonts w:cs="Times New Roman"/>
                <w:sz w:val="24"/>
                <w:lang w:val="lt-LT"/>
              </w:rPr>
            </w:pPr>
            <w:r w:rsidRPr="0062134A">
              <w:rPr>
                <w:rFonts w:cs="Times New Roman"/>
                <w:sz w:val="24"/>
                <w:lang w:val="lt-LT"/>
              </w:rPr>
              <w:t>Reguliuojamas taško dydis: Prie 420 mm. darbinio atstumo  ne siauresnėse ribose kaip nuo 30 mm. iki 80 mm.</w:t>
            </w:r>
          </w:p>
        </w:tc>
        <w:tc>
          <w:tcPr>
            <w:tcW w:w="3150" w:type="dxa"/>
          </w:tcPr>
          <w:p w14:paraId="6C17C3EE" w14:textId="77777777" w:rsidR="00E54932" w:rsidRPr="0062134A" w:rsidRDefault="00E54932">
            <w:pPr>
              <w:rPr>
                <w:rFonts w:cs="Times New Roman"/>
                <w:sz w:val="24"/>
                <w:lang w:val="lt-LT"/>
              </w:rPr>
            </w:pPr>
          </w:p>
        </w:tc>
      </w:tr>
      <w:tr w:rsidR="00E54932" w:rsidRPr="0062134A" w14:paraId="76519341" w14:textId="54FEB3E8" w:rsidTr="009C4D93">
        <w:tc>
          <w:tcPr>
            <w:tcW w:w="1174" w:type="dxa"/>
          </w:tcPr>
          <w:p w14:paraId="25CC70E9" w14:textId="52663CBA" w:rsidR="00E54932" w:rsidRPr="0062134A" w:rsidRDefault="00E54932">
            <w:pPr>
              <w:rPr>
                <w:rFonts w:cs="Times New Roman"/>
                <w:sz w:val="24"/>
                <w:lang w:val="lt-LT"/>
              </w:rPr>
            </w:pPr>
            <w:r w:rsidRPr="0062134A">
              <w:rPr>
                <w:rFonts w:cs="Times New Roman"/>
                <w:sz w:val="24"/>
                <w:lang w:val="lt-LT"/>
              </w:rPr>
              <w:t>2.6</w:t>
            </w:r>
          </w:p>
        </w:tc>
        <w:tc>
          <w:tcPr>
            <w:tcW w:w="5448" w:type="dxa"/>
          </w:tcPr>
          <w:p w14:paraId="2F146786" w14:textId="77777777" w:rsidR="00E54932" w:rsidRPr="0062134A" w:rsidRDefault="00E54932">
            <w:pPr>
              <w:rPr>
                <w:rFonts w:cs="Times New Roman"/>
                <w:sz w:val="24"/>
                <w:lang w:val="lt-LT"/>
              </w:rPr>
            </w:pPr>
            <w:r w:rsidRPr="0062134A">
              <w:rPr>
                <w:rFonts w:cs="Times New Roman"/>
                <w:sz w:val="24"/>
                <w:lang w:val="lt-LT"/>
              </w:rPr>
              <w:t>Galvinis laikiklis</w:t>
            </w:r>
          </w:p>
        </w:tc>
        <w:tc>
          <w:tcPr>
            <w:tcW w:w="3150" w:type="dxa"/>
          </w:tcPr>
          <w:p w14:paraId="4A48C03E" w14:textId="77777777" w:rsidR="00E54932" w:rsidRPr="0062134A" w:rsidRDefault="00E54932">
            <w:pPr>
              <w:rPr>
                <w:rFonts w:cs="Times New Roman"/>
                <w:sz w:val="24"/>
                <w:lang w:val="lt-LT"/>
              </w:rPr>
            </w:pPr>
          </w:p>
        </w:tc>
      </w:tr>
      <w:tr w:rsidR="00E54932" w:rsidRPr="0062134A" w14:paraId="6D02B117" w14:textId="410F169B" w:rsidTr="009C4D93">
        <w:tc>
          <w:tcPr>
            <w:tcW w:w="1174" w:type="dxa"/>
            <w:vMerge w:val="restart"/>
          </w:tcPr>
          <w:p w14:paraId="328B239E" w14:textId="2C8FFFA3" w:rsidR="00E54932" w:rsidRPr="0062134A" w:rsidRDefault="00E54932">
            <w:pPr>
              <w:rPr>
                <w:rFonts w:cs="Times New Roman"/>
                <w:sz w:val="24"/>
                <w:lang w:val="lt-LT"/>
              </w:rPr>
            </w:pPr>
            <w:r w:rsidRPr="0062134A">
              <w:rPr>
                <w:rFonts w:cs="Times New Roman"/>
                <w:sz w:val="24"/>
                <w:lang w:val="lt-LT"/>
              </w:rPr>
              <w:t>2.7.</w:t>
            </w:r>
          </w:p>
        </w:tc>
        <w:tc>
          <w:tcPr>
            <w:tcW w:w="5448" w:type="dxa"/>
          </w:tcPr>
          <w:p w14:paraId="1EE239BE" w14:textId="77777777" w:rsidR="00E54932" w:rsidRPr="0062134A" w:rsidRDefault="00E54932">
            <w:pPr>
              <w:rPr>
                <w:rFonts w:cs="Times New Roman"/>
                <w:sz w:val="24"/>
                <w:lang w:val="lt-LT"/>
              </w:rPr>
            </w:pPr>
            <w:r w:rsidRPr="0062134A">
              <w:rPr>
                <w:rFonts w:cs="Times New Roman"/>
                <w:sz w:val="24"/>
                <w:lang w:val="lt-LT"/>
              </w:rPr>
              <w:t>Šviesos šaltinio pozicijos/ šviesos krypties reguliavimas ir fiksavimas:</w:t>
            </w:r>
          </w:p>
        </w:tc>
        <w:tc>
          <w:tcPr>
            <w:tcW w:w="3150" w:type="dxa"/>
          </w:tcPr>
          <w:p w14:paraId="7AE32194" w14:textId="77777777" w:rsidR="00E54932" w:rsidRPr="0062134A" w:rsidRDefault="00E54932">
            <w:pPr>
              <w:rPr>
                <w:rFonts w:cs="Times New Roman"/>
                <w:sz w:val="24"/>
                <w:lang w:val="lt-LT"/>
              </w:rPr>
            </w:pPr>
          </w:p>
        </w:tc>
      </w:tr>
      <w:tr w:rsidR="00E54932" w:rsidRPr="0062134A" w14:paraId="761CFFB7" w14:textId="0784D031" w:rsidTr="009C4D93">
        <w:tc>
          <w:tcPr>
            <w:tcW w:w="1174" w:type="dxa"/>
            <w:vMerge/>
          </w:tcPr>
          <w:p w14:paraId="1B50A316" w14:textId="77788196" w:rsidR="00E54932" w:rsidRPr="0062134A" w:rsidRDefault="00E54932">
            <w:pPr>
              <w:rPr>
                <w:rFonts w:cs="Times New Roman"/>
                <w:sz w:val="24"/>
                <w:lang w:val="lt-LT"/>
              </w:rPr>
            </w:pPr>
          </w:p>
        </w:tc>
        <w:tc>
          <w:tcPr>
            <w:tcW w:w="5448" w:type="dxa"/>
          </w:tcPr>
          <w:p w14:paraId="7F8D53D6" w14:textId="2B4EEC14" w:rsidR="00E54932" w:rsidRPr="0062134A" w:rsidRDefault="00E54932">
            <w:pPr>
              <w:rPr>
                <w:rFonts w:cs="Times New Roman"/>
                <w:sz w:val="24"/>
                <w:lang w:val="lt-LT"/>
              </w:rPr>
            </w:pPr>
            <w:r w:rsidRPr="0062134A">
              <w:rPr>
                <w:rFonts w:cs="Times New Roman"/>
                <w:sz w:val="24"/>
                <w:lang w:val="lt-LT"/>
              </w:rPr>
              <w:t>Į priekį/atgal - ne mažiau kaip 35mm.</w:t>
            </w:r>
          </w:p>
        </w:tc>
        <w:tc>
          <w:tcPr>
            <w:tcW w:w="3150" w:type="dxa"/>
          </w:tcPr>
          <w:p w14:paraId="0D3397AF" w14:textId="77777777" w:rsidR="00E54932" w:rsidRPr="0062134A" w:rsidRDefault="00E54932">
            <w:pPr>
              <w:rPr>
                <w:rFonts w:cs="Times New Roman"/>
                <w:sz w:val="24"/>
                <w:lang w:val="lt-LT"/>
              </w:rPr>
            </w:pPr>
          </w:p>
        </w:tc>
      </w:tr>
      <w:tr w:rsidR="00E54932" w:rsidRPr="0062134A" w14:paraId="3E4E8C3B" w14:textId="1AB4B242" w:rsidTr="009C4D93">
        <w:tc>
          <w:tcPr>
            <w:tcW w:w="1174" w:type="dxa"/>
            <w:vMerge/>
          </w:tcPr>
          <w:p w14:paraId="518B1574" w14:textId="3D57AC8D" w:rsidR="00E54932" w:rsidRPr="0062134A" w:rsidRDefault="00E54932">
            <w:pPr>
              <w:rPr>
                <w:rFonts w:cs="Times New Roman"/>
                <w:sz w:val="24"/>
                <w:lang w:val="lt-LT"/>
              </w:rPr>
            </w:pPr>
          </w:p>
        </w:tc>
        <w:tc>
          <w:tcPr>
            <w:tcW w:w="5448" w:type="dxa"/>
          </w:tcPr>
          <w:p w14:paraId="5FC2D449" w14:textId="0DC38945" w:rsidR="00E54932" w:rsidRPr="0062134A" w:rsidRDefault="00E54932">
            <w:pPr>
              <w:rPr>
                <w:rFonts w:cs="Times New Roman"/>
                <w:sz w:val="24"/>
                <w:lang w:val="lt-LT"/>
              </w:rPr>
            </w:pPr>
            <w:r w:rsidRPr="0062134A">
              <w:rPr>
                <w:rFonts w:cs="Times New Roman"/>
                <w:sz w:val="24"/>
                <w:lang w:val="lt-LT"/>
              </w:rPr>
              <w:t>Žemyn/aukštyn – ne mažiau kaip 13 mm. ir ne mažiau 180°</w:t>
            </w:r>
          </w:p>
        </w:tc>
        <w:tc>
          <w:tcPr>
            <w:tcW w:w="3150" w:type="dxa"/>
          </w:tcPr>
          <w:p w14:paraId="212742F4" w14:textId="77777777" w:rsidR="00E54932" w:rsidRPr="0062134A" w:rsidRDefault="00E54932">
            <w:pPr>
              <w:rPr>
                <w:rFonts w:cs="Times New Roman"/>
                <w:sz w:val="24"/>
                <w:lang w:val="lt-LT"/>
              </w:rPr>
            </w:pPr>
          </w:p>
        </w:tc>
      </w:tr>
      <w:tr w:rsidR="00E54932" w:rsidRPr="0062134A" w14:paraId="660D2529" w14:textId="4BA666FF" w:rsidTr="009C4D93">
        <w:tc>
          <w:tcPr>
            <w:tcW w:w="1174" w:type="dxa"/>
          </w:tcPr>
          <w:p w14:paraId="66667AD7" w14:textId="24ECB77D" w:rsidR="00E54932" w:rsidRPr="0062134A" w:rsidRDefault="00E54932">
            <w:pPr>
              <w:rPr>
                <w:rFonts w:cs="Times New Roman"/>
                <w:sz w:val="24"/>
                <w:lang w:val="lt-LT"/>
              </w:rPr>
            </w:pPr>
            <w:r w:rsidRPr="0062134A">
              <w:rPr>
                <w:rFonts w:cs="Times New Roman"/>
                <w:sz w:val="24"/>
                <w:lang w:val="lt-LT"/>
              </w:rPr>
              <w:t>2.8</w:t>
            </w:r>
          </w:p>
        </w:tc>
        <w:tc>
          <w:tcPr>
            <w:tcW w:w="5448" w:type="dxa"/>
          </w:tcPr>
          <w:p w14:paraId="048367EB" w14:textId="77777777" w:rsidR="00E54932" w:rsidRPr="0062134A" w:rsidRDefault="00E54932">
            <w:pPr>
              <w:rPr>
                <w:rFonts w:cs="Times New Roman"/>
                <w:sz w:val="24"/>
                <w:lang w:val="lt-LT"/>
              </w:rPr>
            </w:pPr>
            <w:r w:rsidRPr="0062134A">
              <w:rPr>
                <w:rFonts w:cs="Times New Roman"/>
                <w:sz w:val="24"/>
                <w:lang w:val="lt-LT"/>
              </w:rPr>
              <w:t>Galvos apimties ir aukščio reguliavimas</w:t>
            </w:r>
          </w:p>
        </w:tc>
        <w:tc>
          <w:tcPr>
            <w:tcW w:w="3150" w:type="dxa"/>
          </w:tcPr>
          <w:p w14:paraId="49CA1DA7" w14:textId="77777777" w:rsidR="00E54932" w:rsidRPr="0062134A" w:rsidRDefault="00E54932">
            <w:pPr>
              <w:rPr>
                <w:rFonts w:cs="Times New Roman"/>
                <w:sz w:val="24"/>
                <w:lang w:val="lt-LT"/>
              </w:rPr>
            </w:pPr>
          </w:p>
        </w:tc>
      </w:tr>
      <w:tr w:rsidR="00E54932" w:rsidRPr="0062134A" w14:paraId="4796EA1B" w14:textId="6135B1C0" w:rsidTr="009C4D93">
        <w:tc>
          <w:tcPr>
            <w:tcW w:w="1174" w:type="dxa"/>
          </w:tcPr>
          <w:p w14:paraId="21578B3C" w14:textId="6C1DA187" w:rsidR="00E54932" w:rsidRPr="0062134A" w:rsidRDefault="00E54932">
            <w:pPr>
              <w:rPr>
                <w:rFonts w:cs="Times New Roman"/>
                <w:sz w:val="24"/>
                <w:lang w:val="lt-LT"/>
              </w:rPr>
            </w:pPr>
            <w:r w:rsidRPr="0062134A">
              <w:rPr>
                <w:rFonts w:cs="Times New Roman"/>
                <w:sz w:val="24"/>
                <w:lang w:val="lt-LT"/>
              </w:rPr>
              <w:t>2.9</w:t>
            </w:r>
          </w:p>
        </w:tc>
        <w:tc>
          <w:tcPr>
            <w:tcW w:w="5448" w:type="dxa"/>
          </w:tcPr>
          <w:p w14:paraId="36854182" w14:textId="77777777" w:rsidR="00E54932" w:rsidRPr="0062134A" w:rsidRDefault="00E54932">
            <w:pPr>
              <w:rPr>
                <w:rFonts w:cs="Times New Roman"/>
                <w:sz w:val="24"/>
                <w:lang w:val="lt-LT"/>
              </w:rPr>
            </w:pPr>
            <w:r w:rsidRPr="0062134A">
              <w:rPr>
                <w:rFonts w:cs="Times New Roman"/>
                <w:sz w:val="24"/>
                <w:lang w:val="lt-LT"/>
              </w:rPr>
              <w:t>Priekinės, galinės ir viršutinės dalies vidinis paminkštinimas dengtas natūralia oda</w:t>
            </w:r>
          </w:p>
        </w:tc>
        <w:tc>
          <w:tcPr>
            <w:tcW w:w="3150" w:type="dxa"/>
          </w:tcPr>
          <w:p w14:paraId="63F1053D" w14:textId="77777777" w:rsidR="00E54932" w:rsidRPr="0062134A" w:rsidRDefault="00E54932">
            <w:pPr>
              <w:rPr>
                <w:rFonts w:cs="Times New Roman"/>
                <w:sz w:val="24"/>
                <w:lang w:val="lt-LT"/>
              </w:rPr>
            </w:pPr>
          </w:p>
        </w:tc>
      </w:tr>
      <w:tr w:rsidR="00E54932" w:rsidRPr="0062134A" w14:paraId="54B3E593" w14:textId="543FE542" w:rsidTr="009C4D93">
        <w:tc>
          <w:tcPr>
            <w:tcW w:w="1174" w:type="dxa"/>
          </w:tcPr>
          <w:p w14:paraId="039FF643" w14:textId="086E08F5" w:rsidR="00E54932" w:rsidRPr="0062134A" w:rsidRDefault="00E54932">
            <w:pPr>
              <w:rPr>
                <w:rFonts w:cs="Times New Roman"/>
                <w:sz w:val="24"/>
                <w:lang w:val="lt-LT"/>
              </w:rPr>
            </w:pPr>
            <w:r w:rsidRPr="0062134A">
              <w:rPr>
                <w:rFonts w:cs="Times New Roman"/>
                <w:sz w:val="24"/>
                <w:lang w:val="lt-LT"/>
              </w:rPr>
              <w:t>2.10</w:t>
            </w:r>
          </w:p>
        </w:tc>
        <w:tc>
          <w:tcPr>
            <w:tcW w:w="5448" w:type="dxa"/>
          </w:tcPr>
          <w:p w14:paraId="2AB723C2" w14:textId="77777777" w:rsidR="00E54932" w:rsidRPr="0062134A" w:rsidRDefault="00E54932">
            <w:pPr>
              <w:rPr>
                <w:rFonts w:cs="Times New Roman"/>
                <w:sz w:val="24"/>
                <w:lang w:val="lt-LT"/>
              </w:rPr>
            </w:pPr>
            <w:r w:rsidRPr="0062134A">
              <w:rPr>
                <w:rFonts w:cs="Times New Roman"/>
                <w:sz w:val="24"/>
                <w:lang w:val="lt-LT"/>
              </w:rPr>
              <w:t>Įkraunamas akumuliatorius su krovikliu</w:t>
            </w:r>
          </w:p>
        </w:tc>
        <w:tc>
          <w:tcPr>
            <w:tcW w:w="3150" w:type="dxa"/>
          </w:tcPr>
          <w:p w14:paraId="324AFF60" w14:textId="77777777" w:rsidR="00E54932" w:rsidRPr="0062134A" w:rsidRDefault="00E54932">
            <w:pPr>
              <w:rPr>
                <w:rFonts w:cs="Times New Roman"/>
                <w:sz w:val="24"/>
                <w:lang w:val="lt-LT"/>
              </w:rPr>
            </w:pPr>
          </w:p>
        </w:tc>
      </w:tr>
      <w:tr w:rsidR="00E54932" w:rsidRPr="0062134A" w14:paraId="03CA4CB9" w14:textId="575B6A7F" w:rsidTr="009C4D93">
        <w:tc>
          <w:tcPr>
            <w:tcW w:w="1174" w:type="dxa"/>
          </w:tcPr>
          <w:p w14:paraId="147B2008" w14:textId="3A44002C" w:rsidR="00E54932" w:rsidRPr="0062134A" w:rsidRDefault="00E54932">
            <w:pPr>
              <w:rPr>
                <w:rFonts w:cs="Times New Roman"/>
                <w:sz w:val="24"/>
                <w:lang w:val="lt-LT"/>
              </w:rPr>
            </w:pPr>
            <w:r w:rsidRPr="0062134A">
              <w:rPr>
                <w:rFonts w:cs="Times New Roman"/>
                <w:sz w:val="24"/>
                <w:lang w:val="lt-LT"/>
              </w:rPr>
              <w:t>2.11</w:t>
            </w:r>
          </w:p>
        </w:tc>
        <w:tc>
          <w:tcPr>
            <w:tcW w:w="5448" w:type="dxa"/>
          </w:tcPr>
          <w:p w14:paraId="52888E66" w14:textId="77777777" w:rsidR="00E54932" w:rsidRPr="0062134A" w:rsidRDefault="00E54932">
            <w:pPr>
              <w:rPr>
                <w:rFonts w:cs="Times New Roman"/>
                <w:sz w:val="24"/>
                <w:lang w:val="lt-LT"/>
              </w:rPr>
            </w:pPr>
            <w:r w:rsidRPr="0062134A">
              <w:rPr>
                <w:rFonts w:cs="Times New Roman"/>
                <w:sz w:val="24"/>
                <w:lang w:val="lt-LT"/>
              </w:rPr>
              <w:t>Akumuliatoriaus tipas: Ličio-polimerų</w:t>
            </w:r>
          </w:p>
        </w:tc>
        <w:tc>
          <w:tcPr>
            <w:tcW w:w="3150" w:type="dxa"/>
          </w:tcPr>
          <w:p w14:paraId="691161E0" w14:textId="77777777" w:rsidR="00E54932" w:rsidRPr="0062134A" w:rsidRDefault="00E54932">
            <w:pPr>
              <w:rPr>
                <w:rFonts w:cs="Times New Roman"/>
                <w:sz w:val="24"/>
                <w:lang w:val="lt-LT"/>
              </w:rPr>
            </w:pPr>
          </w:p>
        </w:tc>
      </w:tr>
      <w:tr w:rsidR="00E54932" w:rsidRPr="0062134A" w14:paraId="469E2700" w14:textId="3C54B9CE" w:rsidTr="009C4D93">
        <w:tc>
          <w:tcPr>
            <w:tcW w:w="1174" w:type="dxa"/>
          </w:tcPr>
          <w:p w14:paraId="02EE1859" w14:textId="47581DF8" w:rsidR="00E54932" w:rsidRPr="0062134A" w:rsidRDefault="00E54932">
            <w:pPr>
              <w:rPr>
                <w:rFonts w:cs="Times New Roman"/>
                <w:sz w:val="24"/>
                <w:lang w:val="lt-LT"/>
              </w:rPr>
            </w:pPr>
            <w:r w:rsidRPr="0062134A">
              <w:rPr>
                <w:rFonts w:cs="Times New Roman"/>
                <w:sz w:val="24"/>
                <w:lang w:val="lt-LT"/>
              </w:rPr>
              <w:t>2.12</w:t>
            </w:r>
          </w:p>
        </w:tc>
        <w:tc>
          <w:tcPr>
            <w:tcW w:w="5448" w:type="dxa"/>
          </w:tcPr>
          <w:p w14:paraId="0328B839" w14:textId="77777777" w:rsidR="00E54932" w:rsidRPr="0062134A" w:rsidRDefault="00E54932">
            <w:pPr>
              <w:rPr>
                <w:rFonts w:cs="Times New Roman"/>
                <w:sz w:val="24"/>
                <w:lang w:val="lt-LT"/>
              </w:rPr>
            </w:pPr>
            <w:r w:rsidRPr="0062134A">
              <w:rPr>
                <w:rFonts w:cs="Times New Roman"/>
                <w:sz w:val="24"/>
                <w:lang w:val="lt-LT"/>
              </w:rPr>
              <w:t>Darbo laikas pilnai įkrautu akumuliatoriumi, pilnu ryškumu ne mažiau 3,5 val.</w:t>
            </w:r>
          </w:p>
        </w:tc>
        <w:tc>
          <w:tcPr>
            <w:tcW w:w="3150" w:type="dxa"/>
          </w:tcPr>
          <w:p w14:paraId="1968F578" w14:textId="77777777" w:rsidR="00E54932" w:rsidRPr="0062134A" w:rsidRDefault="00E54932">
            <w:pPr>
              <w:rPr>
                <w:rFonts w:cs="Times New Roman"/>
                <w:sz w:val="24"/>
                <w:lang w:val="lt-LT"/>
              </w:rPr>
            </w:pPr>
          </w:p>
        </w:tc>
      </w:tr>
      <w:tr w:rsidR="00E54932" w:rsidRPr="0062134A" w14:paraId="41A65E02" w14:textId="27809D12" w:rsidTr="009C4D93">
        <w:tc>
          <w:tcPr>
            <w:tcW w:w="1174" w:type="dxa"/>
          </w:tcPr>
          <w:p w14:paraId="3C4AFB79" w14:textId="206ABBB6" w:rsidR="00E54932" w:rsidRPr="0062134A" w:rsidRDefault="00E54932">
            <w:pPr>
              <w:rPr>
                <w:rFonts w:cs="Times New Roman"/>
                <w:sz w:val="24"/>
                <w:lang w:val="lt-LT"/>
              </w:rPr>
            </w:pPr>
            <w:r w:rsidRPr="0062134A">
              <w:rPr>
                <w:rFonts w:cs="Times New Roman"/>
                <w:sz w:val="24"/>
                <w:lang w:val="lt-LT"/>
              </w:rPr>
              <w:t>2.13</w:t>
            </w:r>
          </w:p>
        </w:tc>
        <w:tc>
          <w:tcPr>
            <w:tcW w:w="5448" w:type="dxa"/>
          </w:tcPr>
          <w:p w14:paraId="239E2DF2" w14:textId="77777777" w:rsidR="00E54932" w:rsidRPr="0062134A" w:rsidRDefault="00E54932">
            <w:pPr>
              <w:rPr>
                <w:rFonts w:cs="Times New Roman"/>
                <w:sz w:val="24"/>
                <w:lang w:val="lt-LT"/>
              </w:rPr>
            </w:pPr>
            <w:r w:rsidRPr="0062134A">
              <w:rPr>
                <w:rFonts w:cs="Times New Roman"/>
                <w:sz w:val="24"/>
                <w:lang w:val="lt-LT"/>
              </w:rPr>
              <w:t>Akumuliatoriaus tvirtinimas prie galvinio šviestuvo galinės dalies</w:t>
            </w:r>
          </w:p>
        </w:tc>
        <w:tc>
          <w:tcPr>
            <w:tcW w:w="3150" w:type="dxa"/>
          </w:tcPr>
          <w:p w14:paraId="0C167251" w14:textId="77777777" w:rsidR="00E54932" w:rsidRPr="0062134A" w:rsidRDefault="00E54932">
            <w:pPr>
              <w:rPr>
                <w:rFonts w:cs="Times New Roman"/>
                <w:sz w:val="24"/>
                <w:lang w:val="lt-LT"/>
              </w:rPr>
            </w:pPr>
          </w:p>
        </w:tc>
      </w:tr>
      <w:tr w:rsidR="00E54932" w:rsidRPr="0062134A" w14:paraId="36B2334E" w14:textId="5AC24F99" w:rsidTr="009C4D93">
        <w:tc>
          <w:tcPr>
            <w:tcW w:w="1174" w:type="dxa"/>
          </w:tcPr>
          <w:p w14:paraId="26715C87" w14:textId="3FFFD514" w:rsidR="00E54932" w:rsidRPr="0062134A" w:rsidRDefault="00E54932">
            <w:pPr>
              <w:rPr>
                <w:rFonts w:cs="Times New Roman"/>
                <w:sz w:val="24"/>
                <w:lang w:val="lt-LT"/>
              </w:rPr>
            </w:pPr>
            <w:r w:rsidRPr="0062134A">
              <w:rPr>
                <w:rFonts w:cs="Times New Roman"/>
                <w:sz w:val="24"/>
                <w:lang w:val="lt-LT"/>
              </w:rPr>
              <w:t>2.14</w:t>
            </w:r>
          </w:p>
        </w:tc>
        <w:tc>
          <w:tcPr>
            <w:tcW w:w="5448" w:type="dxa"/>
          </w:tcPr>
          <w:p w14:paraId="65F76CCD" w14:textId="77777777" w:rsidR="00E54932" w:rsidRPr="0062134A" w:rsidRDefault="00E54932">
            <w:pPr>
              <w:rPr>
                <w:rFonts w:cs="Times New Roman"/>
                <w:sz w:val="24"/>
                <w:lang w:val="lt-LT"/>
              </w:rPr>
            </w:pPr>
            <w:r w:rsidRPr="0062134A">
              <w:rPr>
                <w:rFonts w:cs="Times New Roman"/>
                <w:sz w:val="24"/>
                <w:lang w:val="lt-LT"/>
              </w:rPr>
              <w:t>Galvinio šviestuvo svoris su akumuliatoriumi: 450 g. ±40 g.</w:t>
            </w:r>
          </w:p>
        </w:tc>
        <w:tc>
          <w:tcPr>
            <w:tcW w:w="3150" w:type="dxa"/>
          </w:tcPr>
          <w:p w14:paraId="6B749132" w14:textId="77777777" w:rsidR="00E54932" w:rsidRPr="0062134A" w:rsidRDefault="00E54932">
            <w:pPr>
              <w:rPr>
                <w:rFonts w:cs="Times New Roman"/>
                <w:sz w:val="24"/>
                <w:lang w:val="lt-LT"/>
              </w:rPr>
            </w:pPr>
          </w:p>
        </w:tc>
      </w:tr>
      <w:tr w:rsidR="00E54932" w:rsidRPr="0062134A" w14:paraId="6B46CD5C" w14:textId="50C0FD2B" w:rsidTr="009C4D93">
        <w:tc>
          <w:tcPr>
            <w:tcW w:w="1174" w:type="dxa"/>
          </w:tcPr>
          <w:p w14:paraId="6D6714EB" w14:textId="6E1C3253" w:rsidR="00E54932" w:rsidRPr="0062134A" w:rsidRDefault="00E54932">
            <w:pPr>
              <w:rPr>
                <w:rFonts w:cs="Times New Roman"/>
                <w:sz w:val="24"/>
                <w:lang w:val="lt-LT"/>
              </w:rPr>
            </w:pPr>
            <w:r w:rsidRPr="0062134A">
              <w:rPr>
                <w:rFonts w:cs="Times New Roman"/>
                <w:sz w:val="24"/>
                <w:lang w:val="lt-LT"/>
              </w:rPr>
              <w:t>2.15</w:t>
            </w:r>
          </w:p>
        </w:tc>
        <w:tc>
          <w:tcPr>
            <w:tcW w:w="5448" w:type="dxa"/>
          </w:tcPr>
          <w:p w14:paraId="269A768E" w14:textId="77777777" w:rsidR="00E54932" w:rsidRPr="0062134A" w:rsidRDefault="00E54932">
            <w:pPr>
              <w:rPr>
                <w:rFonts w:cs="Times New Roman"/>
                <w:sz w:val="24"/>
                <w:lang w:val="lt-LT"/>
              </w:rPr>
            </w:pPr>
            <w:r w:rsidRPr="0062134A">
              <w:rPr>
                <w:rFonts w:cs="Times New Roman"/>
                <w:sz w:val="24"/>
                <w:lang w:val="lt-LT"/>
              </w:rPr>
              <w:t>Garantinis aptarnavimo laikotarpis: ≥ 24 mėn.</w:t>
            </w:r>
          </w:p>
        </w:tc>
        <w:tc>
          <w:tcPr>
            <w:tcW w:w="3150" w:type="dxa"/>
          </w:tcPr>
          <w:p w14:paraId="16BD28B3" w14:textId="77777777" w:rsidR="00E54932" w:rsidRPr="0062134A" w:rsidRDefault="00E54932">
            <w:pPr>
              <w:rPr>
                <w:rFonts w:cs="Times New Roman"/>
                <w:sz w:val="24"/>
                <w:lang w:val="lt-LT"/>
              </w:rPr>
            </w:pPr>
          </w:p>
        </w:tc>
      </w:tr>
      <w:tr w:rsidR="00E54932" w:rsidRPr="0062134A" w14:paraId="57E4927E" w14:textId="58504212" w:rsidTr="009C4D93">
        <w:tc>
          <w:tcPr>
            <w:tcW w:w="1174" w:type="dxa"/>
            <w:vMerge w:val="restart"/>
          </w:tcPr>
          <w:p w14:paraId="16413F41" w14:textId="5EBA8531" w:rsidR="00E54932" w:rsidRPr="0062134A" w:rsidRDefault="00E54932">
            <w:pPr>
              <w:rPr>
                <w:rFonts w:cs="Times New Roman"/>
                <w:sz w:val="24"/>
                <w:lang w:val="lt-LT"/>
              </w:rPr>
            </w:pPr>
            <w:r w:rsidRPr="0062134A">
              <w:rPr>
                <w:rFonts w:cs="Times New Roman"/>
                <w:sz w:val="24"/>
                <w:lang w:val="lt-LT"/>
              </w:rPr>
              <w:t>2.16</w:t>
            </w:r>
          </w:p>
        </w:tc>
        <w:tc>
          <w:tcPr>
            <w:tcW w:w="5448" w:type="dxa"/>
          </w:tcPr>
          <w:p w14:paraId="60246BC4" w14:textId="77777777" w:rsidR="00E54932" w:rsidRPr="0062134A" w:rsidRDefault="00E54932">
            <w:pPr>
              <w:rPr>
                <w:rFonts w:cs="Times New Roman"/>
                <w:sz w:val="24"/>
                <w:lang w:val="lt-LT"/>
              </w:rPr>
            </w:pPr>
            <w:r w:rsidRPr="0062134A">
              <w:rPr>
                <w:rFonts w:cs="Times New Roman"/>
                <w:sz w:val="24"/>
                <w:lang w:val="lt-LT"/>
              </w:rPr>
              <w:t>Kartu su įranga pateikiama dokumentacija:</w:t>
            </w:r>
          </w:p>
        </w:tc>
        <w:tc>
          <w:tcPr>
            <w:tcW w:w="3150" w:type="dxa"/>
          </w:tcPr>
          <w:p w14:paraId="1A03881B" w14:textId="77777777" w:rsidR="00E54932" w:rsidRPr="0062134A" w:rsidRDefault="00E54932">
            <w:pPr>
              <w:rPr>
                <w:rFonts w:cs="Times New Roman"/>
                <w:sz w:val="24"/>
                <w:lang w:val="lt-LT"/>
              </w:rPr>
            </w:pPr>
          </w:p>
        </w:tc>
      </w:tr>
      <w:tr w:rsidR="00E54932" w:rsidRPr="0062134A" w14:paraId="44EF8FE0" w14:textId="3308D829" w:rsidTr="009C4D93">
        <w:tc>
          <w:tcPr>
            <w:tcW w:w="1174" w:type="dxa"/>
            <w:vMerge/>
          </w:tcPr>
          <w:p w14:paraId="76D4D964" w14:textId="31515D87" w:rsidR="00E54932" w:rsidRPr="0062134A" w:rsidRDefault="00E54932">
            <w:pPr>
              <w:rPr>
                <w:rFonts w:cs="Times New Roman"/>
                <w:sz w:val="24"/>
                <w:lang w:val="lt-LT"/>
              </w:rPr>
            </w:pPr>
          </w:p>
        </w:tc>
        <w:tc>
          <w:tcPr>
            <w:tcW w:w="5448" w:type="dxa"/>
          </w:tcPr>
          <w:p w14:paraId="5EA4C790" w14:textId="34949213" w:rsidR="00E54932" w:rsidRPr="0062134A" w:rsidRDefault="00E54932">
            <w:pPr>
              <w:rPr>
                <w:rFonts w:cs="Times New Roman"/>
                <w:sz w:val="24"/>
                <w:lang w:val="lt-LT"/>
              </w:rPr>
            </w:pPr>
            <w:r w:rsidRPr="0062134A">
              <w:rPr>
                <w:rFonts w:cs="Times New Roman"/>
                <w:sz w:val="24"/>
                <w:lang w:val="lt-LT"/>
              </w:rPr>
              <w:t>Naudojimo instrukcija lietuvių ir  anglų kalba;</w:t>
            </w:r>
          </w:p>
        </w:tc>
        <w:tc>
          <w:tcPr>
            <w:tcW w:w="3150" w:type="dxa"/>
          </w:tcPr>
          <w:p w14:paraId="75596473" w14:textId="77777777" w:rsidR="00E54932" w:rsidRPr="0062134A" w:rsidRDefault="00E54932">
            <w:pPr>
              <w:rPr>
                <w:rFonts w:cs="Times New Roman"/>
                <w:sz w:val="24"/>
                <w:lang w:val="lt-LT"/>
              </w:rPr>
            </w:pPr>
          </w:p>
        </w:tc>
      </w:tr>
      <w:tr w:rsidR="00E54932" w:rsidRPr="0062134A" w14:paraId="39BF4EE3" w14:textId="0DECBB8B" w:rsidTr="009C4D93">
        <w:tc>
          <w:tcPr>
            <w:tcW w:w="1174" w:type="dxa"/>
            <w:vMerge/>
          </w:tcPr>
          <w:p w14:paraId="356F5047" w14:textId="197DC861" w:rsidR="00E54932" w:rsidRPr="0062134A" w:rsidRDefault="00E54932">
            <w:pPr>
              <w:rPr>
                <w:rFonts w:cs="Times New Roman"/>
                <w:sz w:val="24"/>
                <w:lang w:val="lt-LT"/>
              </w:rPr>
            </w:pPr>
          </w:p>
        </w:tc>
        <w:tc>
          <w:tcPr>
            <w:tcW w:w="5448" w:type="dxa"/>
          </w:tcPr>
          <w:p w14:paraId="0A678DB6" w14:textId="42B4C49C" w:rsidR="00E54932" w:rsidRPr="0062134A" w:rsidRDefault="00E54932">
            <w:pPr>
              <w:rPr>
                <w:rFonts w:cs="Times New Roman"/>
                <w:sz w:val="24"/>
                <w:lang w:val="lt-LT"/>
              </w:rPr>
            </w:pPr>
            <w:r w:rsidRPr="0062134A">
              <w:rPr>
                <w:rFonts w:cs="Times New Roman"/>
                <w:sz w:val="24"/>
                <w:lang w:val="lt-LT"/>
              </w:rPr>
              <w:t>Serviso dokumentacija lietuvių arba anglų kalba;</w:t>
            </w:r>
          </w:p>
        </w:tc>
        <w:tc>
          <w:tcPr>
            <w:tcW w:w="3150" w:type="dxa"/>
          </w:tcPr>
          <w:p w14:paraId="4DE37B6E" w14:textId="77777777" w:rsidR="00E54932" w:rsidRPr="0062134A" w:rsidRDefault="00E54932">
            <w:pPr>
              <w:rPr>
                <w:rFonts w:cs="Times New Roman"/>
                <w:sz w:val="24"/>
                <w:lang w:val="lt-LT"/>
              </w:rPr>
            </w:pPr>
          </w:p>
        </w:tc>
      </w:tr>
      <w:tr w:rsidR="00E54932" w:rsidRPr="0062134A" w14:paraId="1195AD9E" w14:textId="50074A98" w:rsidTr="009C4D93">
        <w:tc>
          <w:tcPr>
            <w:tcW w:w="1174" w:type="dxa"/>
            <w:vMerge/>
          </w:tcPr>
          <w:p w14:paraId="7B423D38" w14:textId="097CFDE5" w:rsidR="00E54932" w:rsidRPr="0062134A" w:rsidRDefault="00E54932">
            <w:pPr>
              <w:rPr>
                <w:rFonts w:cs="Times New Roman"/>
                <w:sz w:val="24"/>
                <w:lang w:val="lt-LT"/>
              </w:rPr>
            </w:pPr>
          </w:p>
        </w:tc>
        <w:tc>
          <w:tcPr>
            <w:tcW w:w="5448" w:type="dxa"/>
          </w:tcPr>
          <w:p w14:paraId="3733769E" w14:textId="224036C4" w:rsidR="00E54932" w:rsidRPr="0062134A" w:rsidRDefault="00E54932">
            <w:pPr>
              <w:rPr>
                <w:rFonts w:cs="Times New Roman"/>
                <w:sz w:val="24"/>
                <w:highlight w:val="yellow"/>
                <w:lang w:val="lt-LT"/>
              </w:rPr>
            </w:pPr>
            <w:r w:rsidRPr="0062134A">
              <w:rPr>
                <w:rFonts w:cs="Times New Roman"/>
                <w:sz w:val="24"/>
                <w:lang w:val="lt-LT"/>
              </w:rPr>
              <w:t>Siūlomos prekės privalo turėti CE  ženklinimą. Kartu su pasiūlymu, taip pat vykdant sutartį su prekėmis, pateikiama galiojančio CE sertifikato arba gamintojo EB atitikties deklaracijos pagal Europos Parlamento ir Tarybos reglamentą (ES) 2017/745 dėl medicinos priemonių kopija originalo kalba kartu su vertimu į lietuvių kalbą.</w:t>
            </w:r>
          </w:p>
        </w:tc>
        <w:tc>
          <w:tcPr>
            <w:tcW w:w="3150" w:type="dxa"/>
          </w:tcPr>
          <w:p w14:paraId="42C5787E" w14:textId="77777777" w:rsidR="00E54932" w:rsidRPr="0062134A" w:rsidRDefault="00E54932">
            <w:pPr>
              <w:rPr>
                <w:rFonts w:cs="Times New Roman"/>
                <w:sz w:val="24"/>
                <w:lang w:val="lt-LT"/>
              </w:rPr>
            </w:pPr>
          </w:p>
        </w:tc>
      </w:tr>
      <w:tr w:rsidR="00E54932" w:rsidRPr="0062134A" w14:paraId="2C29C1B1" w14:textId="5AC1564D" w:rsidTr="009C4D93">
        <w:tc>
          <w:tcPr>
            <w:tcW w:w="1174" w:type="dxa"/>
          </w:tcPr>
          <w:p w14:paraId="36322E90" w14:textId="4C8B2D8F" w:rsidR="00E54932" w:rsidRPr="0062134A" w:rsidRDefault="00E54932">
            <w:pPr>
              <w:rPr>
                <w:rFonts w:cs="Times New Roman"/>
                <w:sz w:val="24"/>
                <w:lang w:val="lt-LT"/>
              </w:rPr>
            </w:pPr>
            <w:r w:rsidRPr="0062134A">
              <w:rPr>
                <w:rFonts w:cs="Times New Roman"/>
                <w:sz w:val="24"/>
                <w:lang w:val="lt-LT"/>
              </w:rPr>
              <w:t>2.17</w:t>
            </w:r>
          </w:p>
        </w:tc>
        <w:tc>
          <w:tcPr>
            <w:tcW w:w="5448" w:type="dxa"/>
          </w:tcPr>
          <w:p w14:paraId="3E310B93" w14:textId="18972200" w:rsidR="00E54932" w:rsidRPr="0062134A" w:rsidRDefault="00E54932">
            <w:pPr>
              <w:rPr>
                <w:rFonts w:cs="Times New Roman"/>
                <w:sz w:val="24"/>
                <w:lang w:val="lt-LT"/>
              </w:rPr>
            </w:pPr>
            <w:r w:rsidRPr="0062134A">
              <w:rPr>
                <w:rFonts w:cs="Times New Roman"/>
                <w:sz w:val="24"/>
                <w:lang w:val="lt-LT"/>
              </w:rPr>
              <w:t xml:space="preserve">Galimybė įsigyti originalias (arba joms lygiavertes) atsargines dalis. Tiekėjas turi užtikrinti galimybę įsigyti siūlomos prekės originalias (arba joms lygiavertes) atsargines dalis (jų tiekimą rinkai) ne trumpiau kaip 5 metus (nurodoma konkreti trukmė) nuo prekės garantinio laikotarpio pabaigos, išskyrus atvejus, kai siūlomos prekės originalios (arba joms </w:t>
            </w:r>
            <w:r w:rsidRPr="0062134A">
              <w:rPr>
                <w:rFonts w:cs="Times New Roman"/>
                <w:sz w:val="24"/>
                <w:lang w:val="lt-LT"/>
              </w:rPr>
              <w:lastRenderedPageBreak/>
              <w:t>lygiavertės) atsarginės dalys dėl objektyvių priežasčių negali būti tiekiamos Lietuvos Respublikos rinkai (būtinas tiekėjo ir/arba gamintojo atitinkamas patvirtinimas).Pastaba: Reikalavimas taikomas vadovaujantis Lietuvos Respublikos aplinkos ministro 2022 m. gruodžio 13 d. įsakymu Nr. D1-401 patvirtinto aplinkos apsaugos kriterijų taikymo, vykdant žaliuosius pirkimus, tvarkos aprašo II skyriaus 4.4.4.4 punktu.</w:t>
            </w:r>
          </w:p>
        </w:tc>
        <w:tc>
          <w:tcPr>
            <w:tcW w:w="3150" w:type="dxa"/>
          </w:tcPr>
          <w:p w14:paraId="4618B7FE" w14:textId="77777777" w:rsidR="00E54932" w:rsidRPr="0062134A" w:rsidRDefault="00E54932">
            <w:pPr>
              <w:rPr>
                <w:rFonts w:cs="Times New Roman"/>
                <w:sz w:val="24"/>
                <w:lang w:val="lt-LT"/>
              </w:rPr>
            </w:pPr>
          </w:p>
        </w:tc>
      </w:tr>
      <w:tr w:rsidR="009C4D93" w:rsidRPr="0062134A" w14:paraId="0527D919" w14:textId="77777777" w:rsidTr="009C4D93">
        <w:tc>
          <w:tcPr>
            <w:tcW w:w="1174" w:type="dxa"/>
          </w:tcPr>
          <w:p w14:paraId="738F786B" w14:textId="572C4B75" w:rsidR="009C4D93" w:rsidRPr="0062134A" w:rsidRDefault="001C4E30">
            <w:pPr>
              <w:rPr>
                <w:rFonts w:cs="Times New Roman"/>
                <w:b/>
                <w:bCs/>
                <w:sz w:val="24"/>
                <w:lang w:val="lt-LT"/>
              </w:rPr>
            </w:pPr>
            <w:r w:rsidRPr="0062134A">
              <w:rPr>
                <w:rFonts w:cs="Times New Roman"/>
                <w:b/>
                <w:bCs/>
                <w:sz w:val="24"/>
                <w:lang w:val="lt-LT"/>
              </w:rPr>
              <w:t>Eil.nr</w:t>
            </w:r>
          </w:p>
        </w:tc>
        <w:tc>
          <w:tcPr>
            <w:tcW w:w="5448" w:type="dxa"/>
          </w:tcPr>
          <w:p w14:paraId="620B9263" w14:textId="64C03B45" w:rsidR="009C4D93" w:rsidRPr="0062134A" w:rsidRDefault="009C4D93">
            <w:pPr>
              <w:rPr>
                <w:rFonts w:cs="Times New Roman"/>
                <w:sz w:val="24"/>
                <w:lang w:val="lt-LT"/>
              </w:rPr>
            </w:pPr>
            <w:r w:rsidRPr="0062134A">
              <w:rPr>
                <w:rFonts w:cs="Times New Roman"/>
                <w:b/>
                <w:bCs/>
                <w:sz w:val="24"/>
                <w:lang w:val="lt-LT"/>
              </w:rPr>
              <w:t>3.pirkimo dalis Operacinis stalas – 1 vnt.</w:t>
            </w:r>
          </w:p>
        </w:tc>
        <w:tc>
          <w:tcPr>
            <w:tcW w:w="3150" w:type="dxa"/>
          </w:tcPr>
          <w:p w14:paraId="70FBC0FF" w14:textId="13944014" w:rsidR="009C4D93" w:rsidRPr="0062134A" w:rsidRDefault="001C4E30">
            <w:pPr>
              <w:rPr>
                <w:rFonts w:cs="Times New Roman"/>
                <w:sz w:val="24"/>
                <w:lang w:val="lt-LT"/>
              </w:rPr>
            </w:pPr>
            <w:r w:rsidRPr="0062134A">
              <w:rPr>
                <w:rFonts w:cs="Times New Roman"/>
                <w:b/>
                <w:bCs/>
                <w:sz w:val="24"/>
                <w:lang w:val="lt-LT"/>
              </w:rPr>
              <w:t>Pastabos/pasiūlymai</w:t>
            </w:r>
          </w:p>
        </w:tc>
      </w:tr>
      <w:tr w:rsidR="00E54932" w:rsidRPr="0062134A" w14:paraId="65F282B6" w14:textId="360494B5" w:rsidTr="009C4D93">
        <w:trPr>
          <w:trHeight w:val="779"/>
        </w:trPr>
        <w:tc>
          <w:tcPr>
            <w:tcW w:w="1174" w:type="dxa"/>
          </w:tcPr>
          <w:p w14:paraId="486C4257" w14:textId="16611603" w:rsidR="00E54932" w:rsidRPr="0062134A" w:rsidRDefault="00E54932" w:rsidP="00512C06">
            <w:pPr>
              <w:rPr>
                <w:rFonts w:cs="Times New Roman"/>
                <w:sz w:val="24"/>
                <w:lang w:val="lt-LT"/>
              </w:rPr>
            </w:pPr>
            <w:r w:rsidRPr="0062134A">
              <w:rPr>
                <w:rFonts w:cs="Times New Roman"/>
                <w:sz w:val="24"/>
                <w:lang w:val="lt-LT"/>
              </w:rPr>
              <w:t>3.1</w:t>
            </w:r>
          </w:p>
        </w:tc>
        <w:tc>
          <w:tcPr>
            <w:tcW w:w="5448" w:type="dxa"/>
          </w:tcPr>
          <w:p w14:paraId="06793D79" w14:textId="77777777" w:rsidR="00E54932" w:rsidRPr="0062134A" w:rsidRDefault="00E54932">
            <w:pPr>
              <w:rPr>
                <w:rFonts w:cs="Times New Roman"/>
                <w:sz w:val="24"/>
                <w:lang w:val="lt-LT"/>
              </w:rPr>
            </w:pPr>
            <w:r w:rsidRPr="0062134A">
              <w:rPr>
                <w:rFonts w:cs="Times New Roman"/>
                <w:sz w:val="24"/>
                <w:lang w:val="lt-LT"/>
              </w:rPr>
              <w:t xml:space="preserve">Operacinio stalo konstrukcija: </w:t>
            </w:r>
          </w:p>
          <w:p w14:paraId="74381163" w14:textId="77777777" w:rsidR="00E54932" w:rsidRPr="0062134A" w:rsidRDefault="00E54932" w:rsidP="007857A0">
            <w:pPr>
              <w:pStyle w:val="ListParagraph"/>
              <w:numPr>
                <w:ilvl w:val="0"/>
                <w:numId w:val="2"/>
              </w:numPr>
              <w:suppressAutoHyphens w:val="0"/>
              <w:ind w:left="246" w:hanging="246"/>
              <w:rPr>
                <w:rFonts w:eastAsia="Times New Roman" w:cs="Times New Roman"/>
                <w:sz w:val="24"/>
                <w:lang w:val="lt-LT"/>
              </w:rPr>
            </w:pPr>
            <w:r w:rsidRPr="0062134A">
              <w:rPr>
                <w:rFonts w:eastAsia="Times New Roman" w:cs="Times New Roman"/>
                <w:sz w:val="24"/>
                <w:lang w:val="lt-LT"/>
              </w:rPr>
              <w:t>Stalas mobilus, su ratukais;</w:t>
            </w:r>
          </w:p>
          <w:p w14:paraId="25FFF947" w14:textId="77777777" w:rsidR="00E54932" w:rsidRPr="0062134A" w:rsidRDefault="00E54932" w:rsidP="007857A0">
            <w:pPr>
              <w:pStyle w:val="ListParagraph"/>
              <w:numPr>
                <w:ilvl w:val="0"/>
                <w:numId w:val="2"/>
              </w:numPr>
              <w:suppressAutoHyphens w:val="0"/>
              <w:ind w:left="246" w:hanging="246"/>
              <w:rPr>
                <w:rFonts w:eastAsia="Times New Roman" w:cs="Times New Roman"/>
                <w:sz w:val="24"/>
                <w:lang w:val="lt-LT"/>
              </w:rPr>
            </w:pPr>
            <w:r w:rsidRPr="0062134A">
              <w:rPr>
                <w:rStyle w:val="Pagrindinistekstas1"/>
                <w:rFonts w:eastAsiaTheme="minorHAnsi"/>
                <w:sz w:val="24"/>
                <w:szCs w:val="24"/>
              </w:rPr>
              <w:t xml:space="preserve">Darbinėje padėtyje stalas stabilizuojamas </w:t>
            </w:r>
            <w:r w:rsidRPr="0062134A">
              <w:rPr>
                <w:rFonts w:eastAsia="Times New Roman" w:cs="Times New Roman"/>
                <w:sz w:val="24"/>
                <w:lang w:val="lt-LT"/>
              </w:rPr>
              <w:t>iš stalo pagrindo nuleidžiamomis specialiomis atramomis arba stabdžiu blokuojant ratukus;</w:t>
            </w:r>
          </w:p>
          <w:p w14:paraId="680AEB70" w14:textId="77777777" w:rsidR="00E54932" w:rsidRPr="0062134A" w:rsidRDefault="00E54932" w:rsidP="007857A0">
            <w:pPr>
              <w:pStyle w:val="ListParagraph"/>
              <w:numPr>
                <w:ilvl w:val="0"/>
                <w:numId w:val="2"/>
              </w:numPr>
              <w:suppressAutoHyphens w:val="0"/>
              <w:ind w:left="246" w:hanging="246"/>
              <w:rPr>
                <w:rFonts w:eastAsia="Times New Roman" w:cs="Times New Roman"/>
                <w:sz w:val="24"/>
                <w:lang w:val="lt-LT"/>
              </w:rPr>
            </w:pPr>
            <w:r w:rsidRPr="0062134A">
              <w:rPr>
                <w:rFonts w:eastAsia="Times New Roman" w:cs="Times New Roman"/>
                <w:sz w:val="24"/>
                <w:lang w:val="lt-LT"/>
              </w:rPr>
              <w:t xml:space="preserve">Elektromechaninis arba </w:t>
            </w:r>
            <w:proofErr w:type="spellStart"/>
            <w:r w:rsidRPr="0062134A">
              <w:rPr>
                <w:rFonts w:eastAsia="Times New Roman" w:cs="Times New Roman"/>
                <w:sz w:val="24"/>
                <w:lang w:val="lt-LT"/>
              </w:rPr>
              <w:t>elektrohidraulinis</w:t>
            </w:r>
            <w:proofErr w:type="spellEnd"/>
            <w:r w:rsidRPr="0062134A">
              <w:rPr>
                <w:rFonts w:eastAsia="Times New Roman" w:cs="Times New Roman"/>
                <w:sz w:val="24"/>
                <w:lang w:val="lt-LT"/>
              </w:rPr>
              <w:t xml:space="preserve"> (arba lygiavertis) stalo aukščio, pasvirimo kampų ir pozicijų reguliavimas;</w:t>
            </w:r>
          </w:p>
          <w:p w14:paraId="7C39DBDE" w14:textId="34042AC4" w:rsidR="00E54932" w:rsidRPr="0062134A" w:rsidRDefault="00E54932" w:rsidP="007857A0">
            <w:pPr>
              <w:rPr>
                <w:rFonts w:cs="Times New Roman"/>
                <w:sz w:val="24"/>
                <w:lang w:val="lt-LT"/>
              </w:rPr>
            </w:pPr>
            <w:r w:rsidRPr="0062134A">
              <w:rPr>
                <w:rFonts w:eastAsia="Times New Roman" w:cs="Times New Roman"/>
                <w:sz w:val="24"/>
                <w:lang w:val="lt-LT"/>
              </w:rPr>
              <w:t xml:space="preserve">4. </w:t>
            </w:r>
            <w:r w:rsidRPr="0062134A">
              <w:rPr>
                <w:rFonts w:eastAsia="Times New Roman" w:cs="Times New Roman"/>
                <w:sz w:val="24"/>
                <w:lang w:val="lt-LT"/>
              </w:rPr>
              <w:t>Didžiausia leistina stalo darbinė apkrova ne mažiau kaip 250 kg.</w:t>
            </w:r>
          </w:p>
        </w:tc>
        <w:tc>
          <w:tcPr>
            <w:tcW w:w="3150" w:type="dxa"/>
          </w:tcPr>
          <w:p w14:paraId="68C9BC64" w14:textId="77777777" w:rsidR="00E54932" w:rsidRPr="0062134A" w:rsidRDefault="00E54932">
            <w:pPr>
              <w:rPr>
                <w:rFonts w:cs="Times New Roman"/>
                <w:sz w:val="24"/>
                <w:lang w:val="lt-LT"/>
              </w:rPr>
            </w:pPr>
          </w:p>
        </w:tc>
      </w:tr>
      <w:tr w:rsidR="00E54932" w:rsidRPr="0062134A" w14:paraId="26D4EEDF" w14:textId="2DBFAC53" w:rsidTr="009C4D93">
        <w:tc>
          <w:tcPr>
            <w:tcW w:w="1174" w:type="dxa"/>
          </w:tcPr>
          <w:p w14:paraId="49CAAA69" w14:textId="41EA461D" w:rsidR="00E54932" w:rsidRPr="0062134A" w:rsidRDefault="00E54932">
            <w:pPr>
              <w:rPr>
                <w:rFonts w:cs="Times New Roman"/>
                <w:sz w:val="24"/>
                <w:lang w:val="lt-LT"/>
              </w:rPr>
            </w:pPr>
            <w:r w:rsidRPr="0062134A">
              <w:rPr>
                <w:rFonts w:cs="Times New Roman"/>
                <w:sz w:val="24"/>
                <w:lang w:val="lt-LT"/>
              </w:rPr>
              <w:t>3.2</w:t>
            </w:r>
          </w:p>
        </w:tc>
        <w:tc>
          <w:tcPr>
            <w:tcW w:w="5448" w:type="dxa"/>
          </w:tcPr>
          <w:p w14:paraId="63107E5D" w14:textId="77777777" w:rsidR="00E54932" w:rsidRPr="0062134A" w:rsidRDefault="00E54932">
            <w:pPr>
              <w:rPr>
                <w:rStyle w:val="Pagrindinistekstas1"/>
                <w:rFonts w:eastAsiaTheme="minorHAnsi"/>
                <w:sz w:val="24"/>
                <w:szCs w:val="24"/>
              </w:rPr>
            </w:pPr>
            <w:r w:rsidRPr="0062134A">
              <w:rPr>
                <w:rStyle w:val="Pagrindinistekstas1"/>
                <w:rFonts w:eastAsiaTheme="minorHAnsi"/>
                <w:sz w:val="24"/>
                <w:szCs w:val="24"/>
              </w:rPr>
              <w:t>Reikalavimai stalviršiui:</w:t>
            </w:r>
          </w:p>
          <w:p w14:paraId="0ACCA715" w14:textId="77777777" w:rsidR="00E54932" w:rsidRPr="0062134A" w:rsidRDefault="00E54932" w:rsidP="00D60488">
            <w:pPr>
              <w:pStyle w:val="ListParagraph"/>
              <w:numPr>
                <w:ilvl w:val="0"/>
                <w:numId w:val="3"/>
              </w:numPr>
              <w:suppressAutoHyphens w:val="0"/>
              <w:ind w:left="246" w:hanging="270"/>
              <w:rPr>
                <w:rFonts w:eastAsia="Times New Roman" w:cs="Times New Roman"/>
                <w:sz w:val="24"/>
                <w:lang w:val="lt-LT"/>
              </w:rPr>
            </w:pPr>
            <w:r w:rsidRPr="0062134A">
              <w:rPr>
                <w:rFonts w:eastAsia="Times New Roman" w:cs="Times New Roman"/>
                <w:sz w:val="24"/>
                <w:lang w:val="lt-LT"/>
              </w:rPr>
              <w:t>Stalviršis sudarytas iš ne mažiau kaip 4 sekcijų: galvos atrama, nugaros atrama, sėdmenų atrama ir dviejų dalių kojų atrama;</w:t>
            </w:r>
          </w:p>
          <w:p w14:paraId="68327651" w14:textId="77777777" w:rsidR="00E54932" w:rsidRPr="0062134A" w:rsidRDefault="00E54932" w:rsidP="00D60488">
            <w:pPr>
              <w:pStyle w:val="ListParagraph"/>
              <w:numPr>
                <w:ilvl w:val="0"/>
                <w:numId w:val="3"/>
              </w:numPr>
              <w:suppressAutoHyphens w:val="0"/>
              <w:ind w:left="246" w:hanging="270"/>
              <w:rPr>
                <w:rFonts w:eastAsia="Times New Roman" w:cs="Times New Roman"/>
                <w:sz w:val="24"/>
                <w:lang w:val="lt-LT"/>
              </w:rPr>
            </w:pPr>
            <w:r w:rsidRPr="0062134A">
              <w:rPr>
                <w:rFonts w:eastAsia="Times New Roman" w:cs="Times New Roman"/>
                <w:sz w:val="24"/>
                <w:lang w:val="lt-LT"/>
              </w:rPr>
              <w:t>Galvos atramos sekcija nuimama;</w:t>
            </w:r>
          </w:p>
          <w:p w14:paraId="72F1E946" w14:textId="77777777" w:rsidR="00E54932" w:rsidRPr="0062134A" w:rsidRDefault="00E54932" w:rsidP="00D60488">
            <w:pPr>
              <w:pStyle w:val="ListParagraph"/>
              <w:numPr>
                <w:ilvl w:val="0"/>
                <w:numId w:val="3"/>
              </w:numPr>
              <w:suppressAutoHyphens w:val="0"/>
              <w:ind w:left="246" w:hanging="270"/>
              <w:rPr>
                <w:rFonts w:eastAsia="Times New Roman" w:cs="Times New Roman"/>
                <w:sz w:val="24"/>
                <w:lang w:val="lt-LT"/>
              </w:rPr>
            </w:pPr>
            <w:r w:rsidRPr="0062134A">
              <w:rPr>
                <w:rFonts w:eastAsia="Times New Roman" w:cs="Times New Roman"/>
                <w:sz w:val="24"/>
                <w:lang w:val="lt-LT"/>
              </w:rPr>
              <w:t>Dviejų dalių kojų atramos sekcija nuimama;</w:t>
            </w:r>
          </w:p>
          <w:p w14:paraId="458F1931" w14:textId="77777777" w:rsidR="00E54932" w:rsidRPr="0062134A" w:rsidRDefault="00E54932" w:rsidP="00D60488">
            <w:pPr>
              <w:pStyle w:val="ListParagraph"/>
              <w:numPr>
                <w:ilvl w:val="0"/>
                <w:numId w:val="3"/>
              </w:numPr>
              <w:suppressAutoHyphens w:val="0"/>
              <w:ind w:left="246" w:hanging="270"/>
              <w:rPr>
                <w:rFonts w:eastAsia="Times New Roman" w:cs="Times New Roman"/>
                <w:sz w:val="24"/>
                <w:lang w:val="lt-LT"/>
              </w:rPr>
            </w:pPr>
            <w:r w:rsidRPr="0062134A">
              <w:rPr>
                <w:rFonts w:eastAsia="Times New Roman" w:cs="Times New Roman"/>
                <w:sz w:val="24"/>
                <w:lang w:val="lt-LT"/>
              </w:rPr>
              <w:t>Nuėmimo/uždėjimo metu kojų sekcijos fiksuojamos;</w:t>
            </w:r>
          </w:p>
          <w:p w14:paraId="1DC642E5" w14:textId="77777777" w:rsidR="00E54932" w:rsidRPr="0062134A" w:rsidRDefault="00E54932" w:rsidP="00D60488">
            <w:pPr>
              <w:pStyle w:val="ListParagraph"/>
              <w:numPr>
                <w:ilvl w:val="0"/>
                <w:numId w:val="3"/>
              </w:numPr>
              <w:suppressAutoHyphens w:val="0"/>
              <w:ind w:left="246" w:hanging="270"/>
              <w:rPr>
                <w:rFonts w:eastAsia="Times New Roman" w:cs="Times New Roman"/>
                <w:sz w:val="24"/>
                <w:lang w:val="lt-LT"/>
              </w:rPr>
            </w:pPr>
            <w:r w:rsidRPr="0062134A">
              <w:rPr>
                <w:rStyle w:val="Pagrindinistekstas1"/>
                <w:rFonts w:eastAsiaTheme="minorHAnsi"/>
                <w:sz w:val="24"/>
                <w:szCs w:val="24"/>
              </w:rPr>
              <w:t>Stalviršis visame ilgyje pralaidus rentgeno spinduliams – be skersinių ar išilginių rentgeno spinduliams nepralaidžių elementų rentgenu eksponuojamoje (darbinėje) stalviršio dalyje;</w:t>
            </w:r>
          </w:p>
          <w:p w14:paraId="7EF85F8C" w14:textId="023FB46D" w:rsidR="00E54932" w:rsidRPr="0062134A" w:rsidRDefault="00E54932" w:rsidP="00D60488">
            <w:pPr>
              <w:rPr>
                <w:rFonts w:cs="Times New Roman"/>
                <w:sz w:val="24"/>
                <w:lang w:val="lt-LT"/>
              </w:rPr>
            </w:pPr>
            <w:r w:rsidRPr="0062134A">
              <w:rPr>
                <w:rFonts w:eastAsia="Times New Roman" w:cs="Times New Roman"/>
                <w:sz w:val="24"/>
                <w:lang w:val="lt-LT"/>
              </w:rPr>
              <w:t xml:space="preserve">6. </w:t>
            </w:r>
            <w:r w:rsidRPr="0062134A">
              <w:rPr>
                <w:rFonts w:eastAsia="Times New Roman" w:cs="Times New Roman"/>
                <w:sz w:val="24"/>
                <w:lang w:val="lt-LT"/>
              </w:rPr>
              <w:t>Prie šoninių stalviršio sekcijų kraštų sumontuotas bėgelis papildomiems prietaisams tvirtinti.</w:t>
            </w:r>
          </w:p>
        </w:tc>
        <w:tc>
          <w:tcPr>
            <w:tcW w:w="3150" w:type="dxa"/>
          </w:tcPr>
          <w:p w14:paraId="2D42C9E4" w14:textId="77777777" w:rsidR="00E54932" w:rsidRPr="0062134A" w:rsidRDefault="00E54932">
            <w:pPr>
              <w:rPr>
                <w:rStyle w:val="Pagrindinistekstas1"/>
                <w:rFonts w:eastAsiaTheme="minorHAnsi"/>
                <w:sz w:val="24"/>
                <w:szCs w:val="24"/>
              </w:rPr>
            </w:pPr>
          </w:p>
        </w:tc>
      </w:tr>
      <w:tr w:rsidR="00E54932" w:rsidRPr="0062134A" w14:paraId="06C6F27B" w14:textId="2703D42F" w:rsidTr="009C4D93">
        <w:tc>
          <w:tcPr>
            <w:tcW w:w="1174" w:type="dxa"/>
          </w:tcPr>
          <w:p w14:paraId="0C92132B" w14:textId="7394C284" w:rsidR="00E54932" w:rsidRPr="0062134A" w:rsidRDefault="00E54932">
            <w:pPr>
              <w:rPr>
                <w:rFonts w:cs="Times New Roman"/>
                <w:sz w:val="24"/>
                <w:lang w:val="lt-LT"/>
              </w:rPr>
            </w:pPr>
            <w:r w:rsidRPr="0062134A">
              <w:rPr>
                <w:rFonts w:cs="Times New Roman"/>
                <w:sz w:val="24"/>
                <w:lang w:val="lt-LT"/>
              </w:rPr>
              <w:t>3.3</w:t>
            </w:r>
          </w:p>
        </w:tc>
        <w:tc>
          <w:tcPr>
            <w:tcW w:w="5448" w:type="dxa"/>
          </w:tcPr>
          <w:p w14:paraId="5AF6123D" w14:textId="77777777" w:rsidR="00E54932" w:rsidRPr="0062134A" w:rsidRDefault="00E54932">
            <w:pPr>
              <w:rPr>
                <w:rFonts w:cs="Times New Roman"/>
                <w:sz w:val="24"/>
                <w:lang w:val="lt-LT"/>
              </w:rPr>
            </w:pPr>
            <w:r w:rsidRPr="0062134A">
              <w:rPr>
                <w:rFonts w:cs="Times New Roman"/>
                <w:sz w:val="24"/>
                <w:lang w:val="lt-LT"/>
              </w:rPr>
              <w:t>Operacinio stalo ilgis (be papildomų priedų): ≤ 210 cm</w:t>
            </w:r>
          </w:p>
        </w:tc>
        <w:tc>
          <w:tcPr>
            <w:tcW w:w="3150" w:type="dxa"/>
          </w:tcPr>
          <w:p w14:paraId="58EFC41F" w14:textId="77777777" w:rsidR="00E54932" w:rsidRPr="0062134A" w:rsidRDefault="00E54932">
            <w:pPr>
              <w:rPr>
                <w:rFonts w:cs="Times New Roman"/>
                <w:sz w:val="24"/>
                <w:lang w:val="lt-LT"/>
              </w:rPr>
            </w:pPr>
          </w:p>
        </w:tc>
      </w:tr>
      <w:tr w:rsidR="00E54932" w:rsidRPr="0062134A" w14:paraId="23B39714" w14:textId="1E53C49E" w:rsidTr="009C4D93">
        <w:tc>
          <w:tcPr>
            <w:tcW w:w="1174" w:type="dxa"/>
          </w:tcPr>
          <w:p w14:paraId="1951135B" w14:textId="21E32A9D" w:rsidR="00E54932" w:rsidRPr="0062134A" w:rsidRDefault="00E54932">
            <w:pPr>
              <w:rPr>
                <w:rFonts w:cs="Times New Roman"/>
                <w:sz w:val="24"/>
                <w:lang w:val="lt-LT"/>
              </w:rPr>
            </w:pPr>
            <w:r w:rsidRPr="0062134A">
              <w:rPr>
                <w:rFonts w:cs="Times New Roman"/>
                <w:sz w:val="24"/>
                <w:lang w:val="lt-LT"/>
              </w:rPr>
              <w:t>3.4</w:t>
            </w:r>
          </w:p>
        </w:tc>
        <w:tc>
          <w:tcPr>
            <w:tcW w:w="5448" w:type="dxa"/>
          </w:tcPr>
          <w:p w14:paraId="56604626" w14:textId="77777777" w:rsidR="00E54932" w:rsidRPr="0062134A" w:rsidRDefault="00E54932">
            <w:pPr>
              <w:rPr>
                <w:rFonts w:cs="Times New Roman"/>
                <w:sz w:val="24"/>
                <w:lang w:val="lt-LT"/>
              </w:rPr>
            </w:pPr>
            <w:r w:rsidRPr="0062134A">
              <w:rPr>
                <w:rFonts w:cs="Times New Roman"/>
                <w:sz w:val="24"/>
                <w:lang w:val="lt-LT"/>
              </w:rPr>
              <w:t>Operacinio stalo plotis (be šoninių bėgelių): ≥ 50 cm</w:t>
            </w:r>
          </w:p>
        </w:tc>
        <w:tc>
          <w:tcPr>
            <w:tcW w:w="3150" w:type="dxa"/>
          </w:tcPr>
          <w:p w14:paraId="0EAA9511" w14:textId="77777777" w:rsidR="00E54932" w:rsidRPr="0062134A" w:rsidRDefault="00E54932">
            <w:pPr>
              <w:rPr>
                <w:rFonts w:cs="Times New Roman"/>
                <w:sz w:val="24"/>
                <w:lang w:val="lt-LT"/>
              </w:rPr>
            </w:pPr>
          </w:p>
        </w:tc>
      </w:tr>
      <w:tr w:rsidR="00E54932" w:rsidRPr="0062134A" w14:paraId="53C73EF9" w14:textId="60AFEC71" w:rsidTr="009C4D93">
        <w:tc>
          <w:tcPr>
            <w:tcW w:w="1174" w:type="dxa"/>
            <w:vMerge w:val="restart"/>
          </w:tcPr>
          <w:p w14:paraId="3BB7AC63" w14:textId="2727A33A" w:rsidR="00E54932" w:rsidRPr="0062134A" w:rsidRDefault="00E54932" w:rsidP="00431B78">
            <w:pPr>
              <w:rPr>
                <w:rFonts w:cs="Times New Roman"/>
                <w:sz w:val="24"/>
                <w:lang w:val="lt-LT"/>
              </w:rPr>
            </w:pPr>
            <w:r w:rsidRPr="0062134A">
              <w:rPr>
                <w:rFonts w:cs="Times New Roman"/>
                <w:sz w:val="24"/>
                <w:lang w:val="lt-LT"/>
              </w:rPr>
              <w:t>3.5</w:t>
            </w:r>
          </w:p>
        </w:tc>
        <w:tc>
          <w:tcPr>
            <w:tcW w:w="5448" w:type="dxa"/>
          </w:tcPr>
          <w:p w14:paraId="105D2ECE" w14:textId="77777777" w:rsidR="00E54932" w:rsidRPr="0062134A" w:rsidRDefault="00E54932">
            <w:pPr>
              <w:rPr>
                <w:rFonts w:cs="Times New Roman"/>
                <w:sz w:val="24"/>
                <w:lang w:val="lt-LT"/>
              </w:rPr>
            </w:pPr>
            <w:r w:rsidRPr="0062134A">
              <w:rPr>
                <w:rFonts w:cs="Times New Roman"/>
                <w:sz w:val="24"/>
                <w:lang w:val="lt-LT"/>
              </w:rPr>
              <w:t>Reikalavimai čiužiniui:</w:t>
            </w:r>
          </w:p>
        </w:tc>
        <w:tc>
          <w:tcPr>
            <w:tcW w:w="3150" w:type="dxa"/>
          </w:tcPr>
          <w:p w14:paraId="580EA40F" w14:textId="77777777" w:rsidR="00E54932" w:rsidRPr="0062134A" w:rsidRDefault="00E54932">
            <w:pPr>
              <w:rPr>
                <w:rFonts w:cs="Times New Roman"/>
                <w:sz w:val="24"/>
                <w:lang w:val="lt-LT"/>
              </w:rPr>
            </w:pPr>
          </w:p>
        </w:tc>
      </w:tr>
      <w:tr w:rsidR="00E54932" w:rsidRPr="0062134A" w14:paraId="22B98A7B" w14:textId="7A364867" w:rsidTr="009C4D93">
        <w:tc>
          <w:tcPr>
            <w:tcW w:w="1174" w:type="dxa"/>
            <w:vMerge/>
          </w:tcPr>
          <w:p w14:paraId="1DC7B58B" w14:textId="41546529" w:rsidR="00E54932" w:rsidRPr="0062134A" w:rsidRDefault="00E54932" w:rsidP="00431B78">
            <w:pPr>
              <w:rPr>
                <w:rFonts w:cs="Times New Roman"/>
                <w:sz w:val="24"/>
                <w:lang w:val="lt-LT"/>
              </w:rPr>
            </w:pPr>
          </w:p>
        </w:tc>
        <w:tc>
          <w:tcPr>
            <w:tcW w:w="5448" w:type="dxa"/>
          </w:tcPr>
          <w:p w14:paraId="118C5C3B" w14:textId="3C70F6CA" w:rsidR="00E54932" w:rsidRPr="0062134A" w:rsidRDefault="00E54932">
            <w:pPr>
              <w:rPr>
                <w:rFonts w:cs="Times New Roman"/>
                <w:sz w:val="24"/>
                <w:lang w:val="lt-LT"/>
              </w:rPr>
            </w:pPr>
            <w:r w:rsidRPr="0062134A">
              <w:rPr>
                <w:rFonts w:cs="Times New Roman"/>
                <w:sz w:val="24"/>
                <w:lang w:val="lt-LT"/>
              </w:rPr>
              <w:t>Čiužinio storis ≥ 80 mm;</w:t>
            </w:r>
          </w:p>
        </w:tc>
        <w:tc>
          <w:tcPr>
            <w:tcW w:w="3150" w:type="dxa"/>
          </w:tcPr>
          <w:p w14:paraId="0F848258" w14:textId="77777777" w:rsidR="00E54932" w:rsidRPr="0062134A" w:rsidRDefault="00E54932">
            <w:pPr>
              <w:rPr>
                <w:rFonts w:cs="Times New Roman"/>
                <w:sz w:val="24"/>
                <w:lang w:val="lt-LT"/>
              </w:rPr>
            </w:pPr>
          </w:p>
        </w:tc>
      </w:tr>
      <w:tr w:rsidR="00E54932" w:rsidRPr="0062134A" w14:paraId="3BD1A835" w14:textId="6BE2DA02" w:rsidTr="009C4D93">
        <w:tc>
          <w:tcPr>
            <w:tcW w:w="1174" w:type="dxa"/>
            <w:vMerge/>
          </w:tcPr>
          <w:p w14:paraId="43026042" w14:textId="65C0AE1E" w:rsidR="00E54932" w:rsidRPr="0062134A" w:rsidRDefault="00E54932" w:rsidP="00431B78">
            <w:pPr>
              <w:rPr>
                <w:rFonts w:cs="Times New Roman"/>
                <w:sz w:val="24"/>
                <w:lang w:val="lt-LT"/>
              </w:rPr>
            </w:pPr>
          </w:p>
        </w:tc>
        <w:tc>
          <w:tcPr>
            <w:tcW w:w="5448" w:type="dxa"/>
          </w:tcPr>
          <w:p w14:paraId="4D33A874" w14:textId="54B87B93" w:rsidR="00E54932" w:rsidRPr="0062134A" w:rsidRDefault="00E54932">
            <w:pPr>
              <w:rPr>
                <w:rFonts w:cs="Times New Roman"/>
                <w:sz w:val="24"/>
                <w:lang w:val="lt-LT"/>
              </w:rPr>
            </w:pPr>
            <w:r w:rsidRPr="0062134A">
              <w:rPr>
                <w:rFonts w:cs="Times New Roman"/>
                <w:sz w:val="24"/>
                <w:lang w:val="lt-LT"/>
              </w:rPr>
              <w:t>Čiužinys fiksuotas prie stalviršio konstrukcijos;</w:t>
            </w:r>
          </w:p>
        </w:tc>
        <w:tc>
          <w:tcPr>
            <w:tcW w:w="3150" w:type="dxa"/>
          </w:tcPr>
          <w:p w14:paraId="78D273E9" w14:textId="77777777" w:rsidR="00E54932" w:rsidRPr="0062134A" w:rsidRDefault="00E54932">
            <w:pPr>
              <w:rPr>
                <w:rFonts w:cs="Times New Roman"/>
                <w:sz w:val="24"/>
                <w:lang w:val="lt-LT"/>
              </w:rPr>
            </w:pPr>
          </w:p>
        </w:tc>
      </w:tr>
      <w:tr w:rsidR="00E54932" w:rsidRPr="0062134A" w14:paraId="5A7FDD98" w14:textId="06CE7851" w:rsidTr="009C4D93">
        <w:tc>
          <w:tcPr>
            <w:tcW w:w="1174" w:type="dxa"/>
            <w:vMerge/>
          </w:tcPr>
          <w:p w14:paraId="752ED796" w14:textId="2C09AAB6" w:rsidR="00E54932" w:rsidRPr="0062134A" w:rsidRDefault="00E54932" w:rsidP="00431B78">
            <w:pPr>
              <w:rPr>
                <w:rFonts w:cs="Times New Roman"/>
                <w:sz w:val="24"/>
                <w:lang w:val="lt-LT"/>
              </w:rPr>
            </w:pPr>
          </w:p>
        </w:tc>
        <w:tc>
          <w:tcPr>
            <w:tcW w:w="5448" w:type="dxa"/>
          </w:tcPr>
          <w:p w14:paraId="211189A2" w14:textId="44698839" w:rsidR="00E54932" w:rsidRPr="0062134A" w:rsidRDefault="00E54932">
            <w:pPr>
              <w:rPr>
                <w:rFonts w:cs="Times New Roman"/>
                <w:sz w:val="24"/>
                <w:lang w:val="lt-LT"/>
              </w:rPr>
            </w:pPr>
            <w:r w:rsidRPr="0062134A">
              <w:rPr>
                <w:rFonts w:cs="Times New Roman"/>
                <w:sz w:val="24"/>
                <w:lang w:val="lt-LT"/>
              </w:rPr>
              <w:t xml:space="preserve">Čiužinys su </w:t>
            </w:r>
            <w:proofErr w:type="spellStart"/>
            <w:r w:rsidRPr="0062134A">
              <w:rPr>
                <w:rFonts w:cs="Times New Roman"/>
                <w:sz w:val="24"/>
                <w:lang w:val="lt-LT"/>
              </w:rPr>
              <w:t>antipraguliniu</w:t>
            </w:r>
            <w:proofErr w:type="spellEnd"/>
            <w:r w:rsidRPr="0062134A">
              <w:rPr>
                <w:rFonts w:cs="Times New Roman"/>
                <w:sz w:val="24"/>
                <w:lang w:val="lt-LT"/>
              </w:rPr>
              <w:t xml:space="preserve"> efektu;</w:t>
            </w:r>
          </w:p>
        </w:tc>
        <w:tc>
          <w:tcPr>
            <w:tcW w:w="3150" w:type="dxa"/>
          </w:tcPr>
          <w:p w14:paraId="39EA6FA7" w14:textId="77777777" w:rsidR="00E54932" w:rsidRPr="0062134A" w:rsidRDefault="00E54932">
            <w:pPr>
              <w:rPr>
                <w:rFonts w:cs="Times New Roman"/>
                <w:sz w:val="24"/>
                <w:lang w:val="lt-LT"/>
              </w:rPr>
            </w:pPr>
          </w:p>
        </w:tc>
      </w:tr>
      <w:tr w:rsidR="00E54932" w:rsidRPr="0062134A" w14:paraId="5D913EB2" w14:textId="7BC60036" w:rsidTr="009C4D93">
        <w:tc>
          <w:tcPr>
            <w:tcW w:w="1174" w:type="dxa"/>
            <w:vMerge/>
          </w:tcPr>
          <w:p w14:paraId="7664F392" w14:textId="3BE5FDB1" w:rsidR="00E54932" w:rsidRPr="0062134A" w:rsidRDefault="00E54932">
            <w:pPr>
              <w:rPr>
                <w:rFonts w:cs="Times New Roman"/>
                <w:sz w:val="24"/>
                <w:lang w:val="lt-LT"/>
              </w:rPr>
            </w:pPr>
          </w:p>
        </w:tc>
        <w:tc>
          <w:tcPr>
            <w:tcW w:w="5448" w:type="dxa"/>
          </w:tcPr>
          <w:p w14:paraId="19E122B3" w14:textId="1F9BDA09" w:rsidR="00E54932" w:rsidRPr="0062134A" w:rsidRDefault="00E54932">
            <w:pPr>
              <w:rPr>
                <w:rFonts w:cs="Times New Roman"/>
                <w:sz w:val="24"/>
                <w:lang w:val="lt-LT"/>
              </w:rPr>
            </w:pPr>
            <w:r w:rsidRPr="0062134A">
              <w:rPr>
                <w:rFonts w:cs="Times New Roman"/>
                <w:sz w:val="24"/>
                <w:lang w:val="lt-LT"/>
              </w:rPr>
              <w:t>Čiužinys pralaidus rentgeno spinduliams.</w:t>
            </w:r>
          </w:p>
        </w:tc>
        <w:tc>
          <w:tcPr>
            <w:tcW w:w="3150" w:type="dxa"/>
          </w:tcPr>
          <w:p w14:paraId="760313EC" w14:textId="77777777" w:rsidR="00E54932" w:rsidRPr="0062134A" w:rsidRDefault="00E54932">
            <w:pPr>
              <w:rPr>
                <w:rFonts w:cs="Times New Roman"/>
                <w:sz w:val="24"/>
                <w:lang w:val="lt-LT"/>
              </w:rPr>
            </w:pPr>
          </w:p>
        </w:tc>
      </w:tr>
      <w:tr w:rsidR="00E54932" w:rsidRPr="0062134A" w14:paraId="36B31D3B" w14:textId="4BB7C1FE" w:rsidTr="009C4D93">
        <w:trPr>
          <w:trHeight w:val="980"/>
        </w:trPr>
        <w:tc>
          <w:tcPr>
            <w:tcW w:w="1174" w:type="dxa"/>
          </w:tcPr>
          <w:p w14:paraId="281F0DC7" w14:textId="3DD6144A" w:rsidR="00E54932" w:rsidRPr="0062134A" w:rsidRDefault="00E54932" w:rsidP="00C207DE">
            <w:pPr>
              <w:rPr>
                <w:rFonts w:cs="Times New Roman"/>
                <w:sz w:val="24"/>
                <w:lang w:val="lt-LT"/>
              </w:rPr>
            </w:pPr>
            <w:r w:rsidRPr="0062134A">
              <w:rPr>
                <w:rFonts w:cs="Times New Roman"/>
                <w:sz w:val="24"/>
                <w:lang w:val="lt-LT"/>
              </w:rPr>
              <w:t>3.6</w:t>
            </w:r>
          </w:p>
        </w:tc>
        <w:tc>
          <w:tcPr>
            <w:tcW w:w="5448" w:type="dxa"/>
          </w:tcPr>
          <w:p w14:paraId="75BC0558" w14:textId="77777777" w:rsidR="00E54932" w:rsidRPr="0062134A" w:rsidRDefault="00E54932">
            <w:pPr>
              <w:rPr>
                <w:rStyle w:val="BodytextExact"/>
                <w:rFonts w:eastAsiaTheme="minorHAnsi"/>
                <w:sz w:val="24"/>
                <w:szCs w:val="24"/>
                <w:lang w:val="lt-LT" w:eastAsia="lt-LT"/>
              </w:rPr>
            </w:pPr>
            <w:r w:rsidRPr="0062134A">
              <w:rPr>
                <w:rStyle w:val="BodytextExact"/>
                <w:rFonts w:eastAsiaTheme="minorHAnsi"/>
                <w:sz w:val="24"/>
                <w:szCs w:val="24"/>
                <w:lang w:val="lt-LT" w:eastAsia="lt-LT"/>
              </w:rPr>
              <w:t>Stalviršio padėties reguliavimas:</w:t>
            </w:r>
          </w:p>
          <w:p w14:paraId="4925E898" w14:textId="77777777" w:rsidR="00E54932" w:rsidRPr="0062134A" w:rsidRDefault="00E54932" w:rsidP="00BA6B68">
            <w:pPr>
              <w:pStyle w:val="ListParagraph"/>
              <w:numPr>
                <w:ilvl w:val="0"/>
                <w:numId w:val="4"/>
              </w:numPr>
              <w:suppressAutoHyphens w:val="0"/>
              <w:ind w:left="336"/>
              <w:rPr>
                <w:rFonts w:eastAsia="Times New Roman" w:cs="Times New Roman"/>
                <w:sz w:val="24"/>
                <w:lang w:val="lt-LT"/>
              </w:rPr>
            </w:pPr>
            <w:r w:rsidRPr="0062134A">
              <w:rPr>
                <w:rFonts w:eastAsia="Times New Roman" w:cs="Times New Roman"/>
                <w:sz w:val="24"/>
                <w:lang w:val="lt-LT"/>
              </w:rPr>
              <w:t xml:space="preserve">Motorizuotas </w:t>
            </w:r>
            <w:proofErr w:type="spellStart"/>
            <w:r w:rsidRPr="0062134A">
              <w:rPr>
                <w:rFonts w:eastAsia="Times New Roman" w:cs="Times New Roman"/>
                <w:sz w:val="24"/>
                <w:lang w:val="lt-LT"/>
              </w:rPr>
              <w:t>Trendelenburgo</w:t>
            </w:r>
            <w:proofErr w:type="spellEnd"/>
            <w:r w:rsidRPr="0062134A">
              <w:rPr>
                <w:rFonts w:eastAsia="Times New Roman" w:cs="Times New Roman"/>
                <w:sz w:val="24"/>
                <w:lang w:val="lt-LT"/>
              </w:rPr>
              <w:t xml:space="preserve"> padėties nustatymas ≥ 30°; </w:t>
            </w:r>
          </w:p>
          <w:p w14:paraId="4E58F126" w14:textId="77777777" w:rsidR="00E54932" w:rsidRPr="0062134A" w:rsidRDefault="00E54932" w:rsidP="00BA6B68">
            <w:pPr>
              <w:pStyle w:val="ListParagraph"/>
              <w:numPr>
                <w:ilvl w:val="0"/>
                <w:numId w:val="4"/>
              </w:numPr>
              <w:suppressAutoHyphens w:val="0"/>
              <w:ind w:left="336"/>
              <w:rPr>
                <w:rFonts w:eastAsia="Times New Roman" w:cs="Times New Roman"/>
                <w:sz w:val="24"/>
                <w:lang w:val="lt-LT"/>
              </w:rPr>
            </w:pPr>
            <w:r w:rsidRPr="0062134A">
              <w:rPr>
                <w:rFonts w:eastAsia="Times New Roman" w:cs="Times New Roman"/>
                <w:sz w:val="24"/>
                <w:lang w:val="lt-LT"/>
              </w:rPr>
              <w:t xml:space="preserve">Motorizuotas </w:t>
            </w:r>
            <w:proofErr w:type="spellStart"/>
            <w:r w:rsidRPr="0062134A">
              <w:rPr>
                <w:rFonts w:eastAsia="Times New Roman" w:cs="Times New Roman"/>
                <w:sz w:val="24"/>
                <w:lang w:val="lt-LT"/>
              </w:rPr>
              <w:t>Anti-trendelenburgo</w:t>
            </w:r>
            <w:proofErr w:type="spellEnd"/>
            <w:r w:rsidRPr="0062134A">
              <w:rPr>
                <w:rFonts w:eastAsia="Times New Roman" w:cs="Times New Roman"/>
                <w:sz w:val="24"/>
                <w:lang w:val="lt-LT"/>
              </w:rPr>
              <w:t xml:space="preserve">  padėties nustatymas ≥ 25°; </w:t>
            </w:r>
          </w:p>
          <w:p w14:paraId="45282827" w14:textId="77777777" w:rsidR="00E54932" w:rsidRPr="0062134A" w:rsidRDefault="00E54932" w:rsidP="00BA6B68">
            <w:pPr>
              <w:pStyle w:val="ListParagraph"/>
              <w:numPr>
                <w:ilvl w:val="0"/>
                <w:numId w:val="4"/>
              </w:numPr>
              <w:suppressAutoHyphens w:val="0"/>
              <w:ind w:left="336"/>
              <w:rPr>
                <w:rFonts w:eastAsia="Times New Roman" w:cs="Times New Roman"/>
                <w:sz w:val="24"/>
                <w:lang w:val="lt-LT"/>
              </w:rPr>
            </w:pPr>
            <w:r w:rsidRPr="0062134A">
              <w:rPr>
                <w:rFonts w:eastAsia="Times New Roman" w:cs="Times New Roman"/>
                <w:sz w:val="24"/>
                <w:lang w:val="lt-LT"/>
              </w:rPr>
              <w:t xml:space="preserve">Motorizuoto </w:t>
            </w:r>
            <w:proofErr w:type="spellStart"/>
            <w:r w:rsidRPr="0062134A">
              <w:rPr>
                <w:rFonts w:eastAsia="Times New Roman" w:cs="Times New Roman"/>
                <w:sz w:val="24"/>
                <w:lang w:val="lt-LT"/>
              </w:rPr>
              <w:t>lateralinio</w:t>
            </w:r>
            <w:proofErr w:type="spellEnd"/>
            <w:r w:rsidRPr="0062134A">
              <w:rPr>
                <w:rFonts w:eastAsia="Times New Roman" w:cs="Times New Roman"/>
                <w:sz w:val="24"/>
                <w:lang w:val="lt-LT"/>
              </w:rPr>
              <w:t xml:space="preserve"> pasvirimo reguliavimo ribos (ne siauresnės už nurodytas) nuo –20° iki +20°; </w:t>
            </w:r>
          </w:p>
          <w:p w14:paraId="309948D8" w14:textId="77777777" w:rsidR="00E54932" w:rsidRPr="0062134A" w:rsidRDefault="00E54932" w:rsidP="00BA6B68">
            <w:pPr>
              <w:pStyle w:val="ListParagraph"/>
              <w:numPr>
                <w:ilvl w:val="0"/>
                <w:numId w:val="4"/>
              </w:numPr>
              <w:suppressAutoHyphens w:val="0"/>
              <w:ind w:left="336"/>
              <w:rPr>
                <w:rFonts w:eastAsia="Times New Roman" w:cs="Times New Roman"/>
                <w:sz w:val="24"/>
                <w:lang w:val="lt-LT"/>
              </w:rPr>
            </w:pPr>
            <w:r w:rsidRPr="0062134A">
              <w:rPr>
                <w:rFonts w:eastAsia="Times New Roman" w:cs="Times New Roman"/>
                <w:sz w:val="24"/>
                <w:lang w:val="lt-LT"/>
              </w:rPr>
              <w:lastRenderedPageBreak/>
              <w:t xml:space="preserve">Motorizuoto stalviršio aukščio reguliavimo ribos (ne siauresnės už nurodytas) nuo 780 mm iki 1030 mm; </w:t>
            </w:r>
          </w:p>
          <w:p w14:paraId="038C56CC" w14:textId="77777777" w:rsidR="00E54932" w:rsidRPr="0062134A" w:rsidRDefault="00E54932" w:rsidP="00BA6B68">
            <w:pPr>
              <w:pStyle w:val="ListParagraph"/>
              <w:numPr>
                <w:ilvl w:val="0"/>
                <w:numId w:val="4"/>
              </w:numPr>
              <w:suppressAutoHyphens w:val="0"/>
              <w:ind w:left="336"/>
              <w:rPr>
                <w:rFonts w:eastAsia="Times New Roman" w:cs="Times New Roman"/>
                <w:sz w:val="24"/>
                <w:lang w:val="lt-LT"/>
              </w:rPr>
            </w:pPr>
            <w:r w:rsidRPr="0062134A">
              <w:rPr>
                <w:rFonts w:eastAsia="Times New Roman" w:cs="Times New Roman"/>
                <w:sz w:val="24"/>
                <w:lang w:val="lt-LT"/>
              </w:rPr>
              <w:t xml:space="preserve">Motorizuoto nugarinės sekcijos kampo reguliavimo ribos (ne siauresnės už nurodytas) nuo –40° iki +70°; </w:t>
            </w:r>
          </w:p>
          <w:p w14:paraId="39EA78CC" w14:textId="77777777" w:rsidR="00E54932" w:rsidRPr="0062134A" w:rsidRDefault="00E54932" w:rsidP="00BA6B68">
            <w:pPr>
              <w:pStyle w:val="ListParagraph"/>
              <w:numPr>
                <w:ilvl w:val="0"/>
                <w:numId w:val="4"/>
              </w:numPr>
              <w:suppressAutoHyphens w:val="0"/>
              <w:ind w:left="336"/>
              <w:rPr>
                <w:rFonts w:eastAsia="Times New Roman" w:cs="Times New Roman"/>
                <w:sz w:val="24"/>
                <w:lang w:val="lt-LT"/>
              </w:rPr>
            </w:pPr>
            <w:r w:rsidRPr="0062134A">
              <w:rPr>
                <w:rFonts w:eastAsia="Times New Roman" w:cs="Times New Roman"/>
                <w:sz w:val="24"/>
                <w:lang w:val="lt-LT"/>
              </w:rPr>
              <w:t xml:space="preserve">Dvigubos kojinės sekcijos reguliavimo ribos (ne siauresnės už nurodytas) nuo – 90° iki + 10°;  </w:t>
            </w:r>
          </w:p>
          <w:p w14:paraId="7328F5C9" w14:textId="77777777" w:rsidR="00E54932" w:rsidRPr="0062134A" w:rsidRDefault="00E54932" w:rsidP="00BA6B68">
            <w:pPr>
              <w:pStyle w:val="ListParagraph"/>
              <w:numPr>
                <w:ilvl w:val="0"/>
                <w:numId w:val="4"/>
              </w:numPr>
              <w:suppressAutoHyphens w:val="0"/>
              <w:ind w:left="336"/>
              <w:rPr>
                <w:rFonts w:eastAsia="Times New Roman" w:cs="Times New Roman"/>
                <w:sz w:val="24"/>
                <w:lang w:val="lt-LT"/>
              </w:rPr>
            </w:pPr>
            <w:r w:rsidRPr="0062134A">
              <w:rPr>
                <w:rFonts w:eastAsia="Times New Roman" w:cs="Times New Roman"/>
                <w:sz w:val="24"/>
                <w:lang w:val="lt-LT"/>
              </w:rPr>
              <w:t>Galvinės dalies reguliavimo ribos (ne siauresnės už nurodytas) nuo – 45° iki +25°;</w:t>
            </w:r>
          </w:p>
          <w:p w14:paraId="056A0B65" w14:textId="77777777" w:rsidR="00E54932" w:rsidRPr="0062134A" w:rsidRDefault="00E54932" w:rsidP="00BA6B68">
            <w:pPr>
              <w:pStyle w:val="ListParagraph"/>
              <w:numPr>
                <w:ilvl w:val="0"/>
                <w:numId w:val="4"/>
              </w:numPr>
              <w:suppressAutoHyphens w:val="0"/>
              <w:ind w:left="336"/>
              <w:rPr>
                <w:rFonts w:eastAsia="Times New Roman" w:cs="Times New Roman"/>
                <w:sz w:val="24"/>
                <w:lang w:val="lt-LT"/>
              </w:rPr>
            </w:pPr>
            <w:r w:rsidRPr="0062134A">
              <w:rPr>
                <w:rFonts w:eastAsia="Times New Roman" w:cs="Times New Roman"/>
                <w:sz w:val="24"/>
                <w:lang w:val="lt-LT"/>
              </w:rPr>
              <w:t>Motorizuotas sulenkimo padėties nustatymas – „</w:t>
            </w:r>
            <w:proofErr w:type="spellStart"/>
            <w:r w:rsidRPr="0062134A">
              <w:rPr>
                <w:rFonts w:eastAsia="Times New Roman" w:cs="Times New Roman"/>
                <w:sz w:val="24"/>
                <w:lang w:val="lt-LT"/>
              </w:rPr>
              <w:t>Flex</w:t>
            </w:r>
            <w:proofErr w:type="spellEnd"/>
            <w:r w:rsidRPr="0062134A">
              <w:rPr>
                <w:rFonts w:eastAsia="Times New Roman" w:cs="Times New Roman"/>
                <w:sz w:val="24"/>
                <w:lang w:val="lt-LT"/>
              </w:rPr>
              <w:t xml:space="preserve">“ ≥ 210°; </w:t>
            </w:r>
          </w:p>
          <w:p w14:paraId="5043E068" w14:textId="77777777" w:rsidR="00E54932" w:rsidRPr="0062134A" w:rsidRDefault="00E54932" w:rsidP="00BA6B68">
            <w:pPr>
              <w:pStyle w:val="ListParagraph"/>
              <w:numPr>
                <w:ilvl w:val="0"/>
                <w:numId w:val="4"/>
              </w:numPr>
              <w:suppressAutoHyphens w:val="0"/>
              <w:ind w:left="336"/>
              <w:rPr>
                <w:rFonts w:eastAsia="Times New Roman" w:cs="Times New Roman"/>
                <w:sz w:val="24"/>
                <w:lang w:val="lt-LT"/>
              </w:rPr>
            </w:pPr>
            <w:r w:rsidRPr="0062134A">
              <w:rPr>
                <w:rFonts w:eastAsia="Times New Roman" w:cs="Times New Roman"/>
                <w:sz w:val="24"/>
                <w:lang w:val="lt-LT"/>
              </w:rPr>
              <w:t>Motorizuotas išlenkimo padėties nustatymas – „</w:t>
            </w:r>
            <w:proofErr w:type="spellStart"/>
            <w:r w:rsidRPr="0062134A">
              <w:rPr>
                <w:rFonts w:eastAsia="Times New Roman" w:cs="Times New Roman"/>
                <w:sz w:val="24"/>
                <w:lang w:val="lt-LT"/>
              </w:rPr>
              <w:t>Reflex</w:t>
            </w:r>
            <w:proofErr w:type="spellEnd"/>
            <w:r w:rsidRPr="0062134A">
              <w:rPr>
                <w:rFonts w:eastAsia="Times New Roman" w:cs="Times New Roman"/>
                <w:sz w:val="24"/>
                <w:lang w:val="lt-LT"/>
              </w:rPr>
              <w:t xml:space="preserve">“ ≥ 100°; </w:t>
            </w:r>
          </w:p>
          <w:p w14:paraId="4A606056" w14:textId="359C663A" w:rsidR="00E54932" w:rsidRPr="0062134A" w:rsidRDefault="00E54932" w:rsidP="00BA6B68">
            <w:pPr>
              <w:rPr>
                <w:rFonts w:cs="Times New Roman"/>
                <w:sz w:val="24"/>
                <w:lang w:val="lt-LT"/>
              </w:rPr>
            </w:pPr>
            <w:r w:rsidRPr="0062134A">
              <w:rPr>
                <w:rFonts w:eastAsia="Times New Roman" w:cs="Times New Roman"/>
                <w:sz w:val="24"/>
                <w:lang w:val="lt-LT"/>
              </w:rPr>
              <w:t xml:space="preserve">10. </w:t>
            </w:r>
            <w:r w:rsidRPr="0062134A">
              <w:rPr>
                <w:rFonts w:eastAsia="Times New Roman" w:cs="Times New Roman"/>
                <w:sz w:val="24"/>
                <w:lang w:val="lt-LT"/>
              </w:rPr>
              <w:t>Nulinės „0“ padėties nustatymo funkcija.</w:t>
            </w:r>
          </w:p>
        </w:tc>
        <w:tc>
          <w:tcPr>
            <w:tcW w:w="3150" w:type="dxa"/>
          </w:tcPr>
          <w:p w14:paraId="639A19EB" w14:textId="77777777" w:rsidR="00E54932" w:rsidRPr="0062134A" w:rsidRDefault="00E54932">
            <w:pPr>
              <w:rPr>
                <w:rStyle w:val="BodytextExact"/>
                <w:rFonts w:eastAsiaTheme="minorHAnsi"/>
                <w:sz w:val="24"/>
                <w:szCs w:val="24"/>
                <w:lang w:val="lt-LT" w:eastAsia="lt-LT"/>
              </w:rPr>
            </w:pPr>
          </w:p>
        </w:tc>
      </w:tr>
      <w:tr w:rsidR="00E54932" w:rsidRPr="0062134A" w14:paraId="07B01FA5" w14:textId="1277AA10" w:rsidTr="009C4D93">
        <w:tc>
          <w:tcPr>
            <w:tcW w:w="1174" w:type="dxa"/>
          </w:tcPr>
          <w:p w14:paraId="428C9052" w14:textId="2CE41C86" w:rsidR="00E54932" w:rsidRPr="0062134A" w:rsidRDefault="00E54932">
            <w:pPr>
              <w:rPr>
                <w:rFonts w:cs="Times New Roman"/>
                <w:sz w:val="24"/>
                <w:lang w:val="lt-LT"/>
              </w:rPr>
            </w:pPr>
            <w:r w:rsidRPr="0062134A">
              <w:rPr>
                <w:rFonts w:cs="Times New Roman"/>
                <w:sz w:val="24"/>
                <w:lang w:val="lt-LT"/>
              </w:rPr>
              <w:t>3.7</w:t>
            </w:r>
          </w:p>
        </w:tc>
        <w:tc>
          <w:tcPr>
            <w:tcW w:w="5448" w:type="dxa"/>
          </w:tcPr>
          <w:p w14:paraId="25897CC5" w14:textId="6770052D" w:rsidR="00E54932" w:rsidRPr="0062134A" w:rsidRDefault="00E54932">
            <w:pPr>
              <w:rPr>
                <w:rFonts w:cs="Times New Roman"/>
                <w:sz w:val="24"/>
                <w:lang w:val="lt-LT"/>
              </w:rPr>
            </w:pPr>
            <w:r w:rsidRPr="0062134A">
              <w:rPr>
                <w:rFonts w:cs="Times New Roman"/>
                <w:sz w:val="24"/>
                <w:lang w:val="lt-LT"/>
              </w:rPr>
              <w:t>Operacinio stalo valdymas: Elektrinis, atliekamas specialia valdymo rankena arba valdymo pultu.</w:t>
            </w:r>
          </w:p>
        </w:tc>
        <w:tc>
          <w:tcPr>
            <w:tcW w:w="3150" w:type="dxa"/>
          </w:tcPr>
          <w:p w14:paraId="13C3F1FF" w14:textId="77777777" w:rsidR="00E54932" w:rsidRPr="0062134A" w:rsidRDefault="00E54932">
            <w:pPr>
              <w:rPr>
                <w:rFonts w:cs="Times New Roman"/>
                <w:sz w:val="24"/>
                <w:lang w:val="lt-LT"/>
              </w:rPr>
            </w:pPr>
          </w:p>
        </w:tc>
      </w:tr>
      <w:tr w:rsidR="00E54932" w:rsidRPr="0062134A" w14:paraId="18E540B7" w14:textId="59A3417C" w:rsidTr="009C4D93">
        <w:tc>
          <w:tcPr>
            <w:tcW w:w="1174" w:type="dxa"/>
            <w:vMerge w:val="restart"/>
          </w:tcPr>
          <w:p w14:paraId="4C9A4DA5" w14:textId="6B2DFF19" w:rsidR="00E54932" w:rsidRPr="0062134A" w:rsidRDefault="00E54932">
            <w:pPr>
              <w:rPr>
                <w:rFonts w:cs="Times New Roman"/>
                <w:sz w:val="24"/>
                <w:lang w:val="lt-LT"/>
              </w:rPr>
            </w:pPr>
            <w:r w:rsidRPr="0062134A">
              <w:rPr>
                <w:rFonts w:cs="Times New Roman"/>
                <w:sz w:val="24"/>
                <w:lang w:val="lt-LT"/>
              </w:rPr>
              <w:t>3.8</w:t>
            </w:r>
          </w:p>
        </w:tc>
        <w:tc>
          <w:tcPr>
            <w:tcW w:w="5448" w:type="dxa"/>
          </w:tcPr>
          <w:p w14:paraId="03D594F7" w14:textId="77777777" w:rsidR="00E54932" w:rsidRPr="0062134A" w:rsidRDefault="00E54932">
            <w:pPr>
              <w:rPr>
                <w:rFonts w:cs="Times New Roman"/>
                <w:sz w:val="24"/>
                <w:lang w:val="lt-LT"/>
              </w:rPr>
            </w:pPr>
            <w:r w:rsidRPr="0062134A">
              <w:rPr>
                <w:rFonts w:cs="Times New Roman"/>
                <w:sz w:val="24"/>
                <w:lang w:val="lt-LT"/>
              </w:rPr>
              <w:t xml:space="preserve">Kartu su operaciniu stalu komplektuojami priedai (pateikiami kartu su konstrukciniais elementais tvirtinimui prie operacinio stalo): </w:t>
            </w:r>
          </w:p>
          <w:p w14:paraId="56A1A129" w14:textId="6D7A31CE" w:rsidR="00E54932" w:rsidRPr="0062134A" w:rsidRDefault="00E54932">
            <w:pPr>
              <w:rPr>
                <w:rFonts w:cs="Times New Roman"/>
                <w:sz w:val="24"/>
                <w:lang w:val="lt-LT"/>
              </w:rPr>
            </w:pPr>
            <w:r w:rsidRPr="0062134A">
              <w:rPr>
                <w:rFonts w:cs="Times New Roman"/>
                <w:sz w:val="24"/>
                <w:lang w:val="lt-LT"/>
              </w:rPr>
              <w:t>Atramos rankoms – 2 vnt.: Tvirtinamos prie operacinio stalo; Su rankos fiksavimo diržais; Reguliuojamo aukščio; Atramos matmenys: ilgis ≥ 600 mm, plotis ≥ 160 mm.</w:t>
            </w:r>
          </w:p>
        </w:tc>
        <w:tc>
          <w:tcPr>
            <w:tcW w:w="3150" w:type="dxa"/>
          </w:tcPr>
          <w:p w14:paraId="671404EA" w14:textId="77777777" w:rsidR="00E54932" w:rsidRPr="0062134A" w:rsidRDefault="00E54932">
            <w:pPr>
              <w:rPr>
                <w:rFonts w:cs="Times New Roman"/>
                <w:sz w:val="24"/>
                <w:lang w:val="lt-LT"/>
              </w:rPr>
            </w:pPr>
          </w:p>
        </w:tc>
      </w:tr>
      <w:tr w:rsidR="00E54932" w:rsidRPr="0062134A" w14:paraId="5BED0CBA" w14:textId="403AAC2D" w:rsidTr="009C4D93">
        <w:tc>
          <w:tcPr>
            <w:tcW w:w="1174" w:type="dxa"/>
            <w:vMerge/>
          </w:tcPr>
          <w:p w14:paraId="3A643E27" w14:textId="6DAC9973" w:rsidR="00E54932" w:rsidRPr="0062134A" w:rsidRDefault="00E54932">
            <w:pPr>
              <w:rPr>
                <w:rFonts w:cs="Times New Roman"/>
                <w:sz w:val="24"/>
                <w:lang w:val="lt-LT"/>
              </w:rPr>
            </w:pPr>
          </w:p>
        </w:tc>
        <w:tc>
          <w:tcPr>
            <w:tcW w:w="5448" w:type="dxa"/>
          </w:tcPr>
          <w:p w14:paraId="32B13682" w14:textId="77777777" w:rsidR="00E54932" w:rsidRPr="0062134A" w:rsidRDefault="00E54932">
            <w:pPr>
              <w:rPr>
                <w:rFonts w:cs="Times New Roman"/>
                <w:sz w:val="24"/>
                <w:lang w:val="lt-LT"/>
              </w:rPr>
            </w:pPr>
            <w:r w:rsidRPr="0062134A">
              <w:rPr>
                <w:rFonts w:cs="Times New Roman"/>
                <w:sz w:val="24"/>
                <w:lang w:val="lt-LT"/>
              </w:rPr>
              <w:t>Lankas anesteziologo zonos atskyrimui „L“ formos 1 vnt.</w:t>
            </w:r>
          </w:p>
        </w:tc>
        <w:tc>
          <w:tcPr>
            <w:tcW w:w="3150" w:type="dxa"/>
          </w:tcPr>
          <w:p w14:paraId="25EC1AB5" w14:textId="77777777" w:rsidR="00E54932" w:rsidRPr="0062134A" w:rsidRDefault="00E54932">
            <w:pPr>
              <w:rPr>
                <w:rFonts w:cs="Times New Roman"/>
                <w:sz w:val="24"/>
                <w:lang w:val="lt-LT"/>
              </w:rPr>
            </w:pPr>
          </w:p>
        </w:tc>
      </w:tr>
      <w:tr w:rsidR="00E54932" w:rsidRPr="0062134A" w14:paraId="0A58F87B" w14:textId="060E622F" w:rsidTr="009C4D93">
        <w:tc>
          <w:tcPr>
            <w:tcW w:w="1174" w:type="dxa"/>
            <w:vMerge/>
          </w:tcPr>
          <w:p w14:paraId="300E1D81" w14:textId="1187B21D" w:rsidR="00E54932" w:rsidRPr="0062134A" w:rsidRDefault="00E54932">
            <w:pPr>
              <w:rPr>
                <w:rFonts w:cs="Times New Roman"/>
                <w:sz w:val="24"/>
                <w:lang w:val="lt-LT"/>
              </w:rPr>
            </w:pPr>
          </w:p>
        </w:tc>
        <w:tc>
          <w:tcPr>
            <w:tcW w:w="5448" w:type="dxa"/>
          </w:tcPr>
          <w:p w14:paraId="288EA0DA" w14:textId="1EBA0E33" w:rsidR="00E54932" w:rsidRPr="0062134A" w:rsidRDefault="00E54932">
            <w:pPr>
              <w:rPr>
                <w:rFonts w:cs="Times New Roman"/>
                <w:sz w:val="24"/>
                <w:lang w:val="lt-LT"/>
              </w:rPr>
            </w:pPr>
            <w:r w:rsidRPr="0062134A">
              <w:rPr>
                <w:rFonts w:cs="Times New Roman"/>
                <w:sz w:val="24"/>
                <w:lang w:val="lt-LT"/>
              </w:rPr>
              <w:t>Atrama viršutinei paciento rankai padėti, pacientą guldant ant šono – 1 vnt.: tvirtinama prie operacinio stalo šoninio bėgelio, su rankos fiksavimo diržais.</w:t>
            </w:r>
          </w:p>
        </w:tc>
        <w:tc>
          <w:tcPr>
            <w:tcW w:w="3150" w:type="dxa"/>
          </w:tcPr>
          <w:p w14:paraId="70D94AFC" w14:textId="77777777" w:rsidR="00E54932" w:rsidRPr="0062134A" w:rsidRDefault="00E54932">
            <w:pPr>
              <w:rPr>
                <w:rFonts w:cs="Times New Roman"/>
                <w:sz w:val="24"/>
                <w:lang w:val="lt-LT"/>
              </w:rPr>
            </w:pPr>
          </w:p>
        </w:tc>
      </w:tr>
      <w:tr w:rsidR="00E54932" w:rsidRPr="0062134A" w14:paraId="2214796C" w14:textId="1ADF4987" w:rsidTr="009C4D93">
        <w:tc>
          <w:tcPr>
            <w:tcW w:w="1174" w:type="dxa"/>
            <w:vMerge/>
          </w:tcPr>
          <w:p w14:paraId="1375D50A" w14:textId="1DC8B437" w:rsidR="00E54932" w:rsidRPr="0062134A" w:rsidRDefault="00E54932">
            <w:pPr>
              <w:rPr>
                <w:rFonts w:cs="Times New Roman"/>
                <w:sz w:val="24"/>
                <w:lang w:val="lt-LT"/>
              </w:rPr>
            </w:pPr>
          </w:p>
        </w:tc>
        <w:tc>
          <w:tcPr>
            <w:tcW w:w="5448" w:type="dxa"/>
          </w:tcPr>
          <w:p w14:paraId="2A7AAA24" w14:textId="24FFDC22" w:rsidR="00E54932" w:rsidRPr="0062134A" w:rsidRDefault="00E54932">
            <w:pPr>
              <w:rPr>
                <w:rFonts w:cs="Times New Roman"/>
                <w:sz w:val="24"/>
                <w:lang w:val="lt-LT"/>
              </w:rPr>
            </w:pPr>
            <w:r w:rsidRPr="0062134A">
              <w:rPr>
                <w:rFonts w:cs="Times New Roman"/>
                <w:sz w:val="24"/>
                <w:lang w:val="lt-LT"/>
              </w:rPr>
              <w:t>Šoninės kūno atramos – 2 vnt., skirtos atremti ant šono paguldytą pacientą iš priekio ir iš nugaros pusių, tvirtinamos prie operacinio stalo šoninio bėgelio.</w:t>
            </w:r>
          </w:p>
        </w:tc>
        <w:tc>
          <w:tcPr>
            <w:tcW w:w="3150" w:type="dxa"/>
          </w:tcPr>
          <w:p w14:paraId="031478EB" w14:textId="77777777" w:rsidR="00E54932" w:rsidRPr="0062134A" w:rsidRDefault="00E54932">
            <w:pPr>
              <w:rPr>
                <w:rFonts w:cs="Times New Roman"/>
                <w:sz w:val="24"/>
                <w:lang w:val="lt-LT"/>
              </w:rPr>
            </w:pPr>
          </w:p>
        </w:tc>
      </w:tr>
      <w:tr w:rsidR="00E54932" w:rsidRPr="0062134A" w14:paraId="3EF9F339" w14:textId="3FE90ACD" w:rsidTr="009C4D93">
        <w:tc>
          <w:tcPr>
            <w:tcW w:w="1174" w:type="dxa"/>
            <w:vMerge/>
          </w:tcPr>
          <w:p w14:paraId="3123781D" w14:textId="37B665DE" w:rsidR="00E54932" w:rsidRPr="0062134A" w:rsidRDefault="00E54932">
            <w:pPr>
              <w:rPr>
                <w:rFonts w:cs="Times New Roman"/>
                <w:sz w:val="24"/>
                <w:lang w:val="lt-LT"/>
              </w:rPr>
            </w:pPr>
          </w:p>
        </w:tc>
        <w:tc>
          <w:tcPr>
            <w:tcW w:w="5448" w:type="dxa"/>
          </w:tcPr>
          <w:p w14:paraId="38C3BE16" w14:textId="77777777" w:rsidR="00E54932" w:rsidRPr="0062134A" w:rsidRDefault="00E54932">
            <w:pPr>
              <w:rPr>
                <w:rFonts w:cs="Times New Roman"/>
                <w:sz w:val="24"/>
                <w:lang w:val="lt-LT"/>
              </w:rPr>
            </w:pPr>
            <w:r w:rsidRPr="0062134A">
              <w:rPr>
                <w:rFonts w:cs="Times New Roman"/>
                <w:sz w:val="24"/>
                <w:lang w:val="lt-LT"/>
              </w:rPr>
              <w:t>Diržas ligonio fiksavimui prie operacinio stalo – 2 vnt.</w:t>
            </w:r>
          </w:p>
        </w:tc>
        <w:tc>
          <w:tcPr>
            <w:tcW w:w="3150" w:type="dxa"/>
          </w:tcPr>
          <w:p w14:paraId="6A502C24" w14:textId="77777777" w:rsidR="00E54932" w:rsidRPr="0062134A" w:rsidRDefault="00E54932">
            <w:pPr>
              <w:rPr>
                <w:rFonts w:cs="Times New Roman"/>
                <w:sz w:val="24"/>
                <w:lang w:val="lt-LT"/>
              </w:rPr>
            </w:pPr>
          </w:p>
        </w:tc>
      </w:tr>
      <w:tr w:rsidR="00E54932" w:rsidRPr="0062134A" w14:paraId="074A9722" w14:textId="090E9B11" w:rsidTr="009C4D93">
        <w:tc>
          <w:tcPr>
            <w:tcW w:w="1174" w:type="dxa"/>
            <w:vMerge/>
          </w:tcPr>
          <w:p w14:paraId="15F4B271" w14:textId="6B6EBEDA" w:rsidR="00E54932" w:rsidRPr="0062134A" w:rsidRDefault="00E54932">
            <w:pPr>
              <w:rPr>
                <w:rFonts w:cs="Times New Roman"/>
                <w:sz w:val="24"/>
                <w:lang w:val="lt-LT"/>
              </w:rPr>
            </w:pPr>
          </w:p>
        </w:tc>
        <w:tc>
          <w:tcPr>
            <w:tcW w:w="5448" w:type="dxa"/>
          </w:tcPr>
          <w:p w14:paraId="676E5FA2" w14:textId="2BAE0453" w:rsidR="00E54932" w:rsidRPr="0062134A" w:rsidRDefault="00E54932">
            <w:pPr>
              <w:rPr>
                <w:rFonts w:cs="Times New Roman"/>
                <w:sz w:val="24"/>
                <w:lang w:val="lt-LT"/>
              </w:rPr>
            </w:pPr>
            <w:r w:rsidRPr="0062134A">
              <w:rPr>
                <w:rFonts w:cs="Times New Roman"/>
                <w:sz w:val="24"/>
                <w:lang w:val="lt-LT"/>
              </w:rPr>
              <w:t xml:space="preserve">Galvos atrama/paminkštinimas – 1 vnt.: </w:t>
            </w:r>
            <w:proofErr w:type="spellStart"/>
            <w:r w:rsidRPr="0062134A">
              <w:rPr>
                <w:rFonts w:cs="Times New Roman"/>
                <w:sz w:val="24"/>
                <w:lang w:val="lt-LT"/>
              </w:rPr>
              <w:t>gelinis</w:t>
            </w:r>
            <w:proofErr w:type="spellEnd"/>
            <w:r w:rsidRPr="0062134A">
              <w:rPr>
                <w:rFonts w:cs="Times New Roman"/>
                <w:sz w:val="24"/>
                <w:lang w:val="lt-LT"/>
              </w:rPr>
              <w:t xml:space="preserve"> (arba pagamintas iš lygiavertės medžiagos), žiedo arba pasagos formos.</w:t>
            </w:r>
          </w:p>
        </w:tc>
        <w:tc>
          <w:tcPr>
            <w:tcW w:w="3150" w:type="dxa"/>
          </w:tcPr>
          <w:p w14:paraId="105F80CB" w14:textId="77777777" w:rsidR="00E54932" w:rsidRPr="0062134A" w:rsidRDefault="00E54932">
            <w:pPr>
              <w:rPr>
                <w:rFonts w:cs="Times New Roman"/>
                <w:sz w:val="24"/>
                <w:lang w:val="lt-LT"/>
              </w:rPr>
            </w:pPr>
          </w:p>
        </w:tc>
      </w:tr>
      <w:tr w:rsidR="00E54932" w:rsidRPr="0062134A" w14:paraId="5B85C127" w14:textId="54FC8759" w:rsidTr="009C4D93">
        <w:tc>
          <w:tcPr>
            <w:tcW w:w="1174" w:type="dxa"/>
            <w:vMerge/>
          </w:tcPr>
          <w:p w14:paraId="1E2CD80D" w14:textId="36D09C37" w:rsidR="00E54932" w:rsidRPr="0062134A" w:rsidRDefault="00E54932">
            <w:pPr>
              <w:rPr>
                <w:rFonts w:cs="Times New Roman"/>
                <w:sz w:val="24"/>
                <w:lang w:val="lt-LT"/>
              </w:rPr>
            </w:pPr>
          </w:p>
        </w:tc>
        <w:tc>
          <w:tcPr>
            <w:tcW w:w="5448" w:type="dxa"/>
          </w:tcPr>
          <w:p w14:paraId="39691D73" w14:textId="77777777" w:rsidR="00E54932" w:rsidRPr="0062134A" w:rsidRDefault="00E54932">
            <w:pPr>
              <w:rPr>
                <w:rFonts w:cs="Times New Roman"/>
                <w:sz w:val="24"/>
                <w:lang w:val="lt-LT"/>
              </w:rPr>
            </w:pPr>
            <w:r w:rsidRPr="0062134A">
              <w:rPr>
                <w:rFonts w:cs="Times New Roman"/>
                <w:sz w:val="24"/>
                <w:lang w:val="lt-LT"/>
              </w:rPr>
              <w:t>Stalo valdymo pultelis- laidinis 1 vnt.</w:t>
            </w:r>
          </w:p>
        </w:tc>
        <w:tc>
          <w:tcPr>
            <w:tcW w:w="3150" w:type="dxa"/>
          </w:tcPr>
          <w:p w14:paraId="76E152C5" w14:textId="77777777" w:rsidR="00E54932" w:rsidRPr="0062134A" w:rsidRDefault="00E54932">
            <w:pPr>
              <w:rPr>
                <w:rFonts w:cs="Times New Roman"/>
                <w:sz w:val="24"/>
                <w:lang w:val="lt-LT"/>
              </w:rPr>
            </w:pPr>
          </w:p>
        </w:tc>
      </w:tr>
      <w:tr w:rsidR="00E54932" w:rsidRPr="0062134A" w14:paraId="05B5166E" w14:textId="02FB5335" w:rsidTr="009C4D93">
        <w:tc>
          <w:tcPr>
            <w:tcW w:w="1174" w:type="dxa"/>
            <w:vMerge/>
          </w:tcPr>
          <w:p w14:paraId="354FE9AF" w14:textId="7C05B6EE" w:rsidR="00E54932" w:rsidRPr="0062134A" w:rsidRDefault="00E54932">
            <w:pPr>
              <w:rPr>
                <w:rFonts w:cs="Times New Roman"/>
                <w:sz w:val="24"/>
                <w:lang w:val="lt-LT"/>
              </w:rPr>
            </w:pPr>
          </w:p>
        </w:tc>
        <w:tc>
          <w:tcPr>
            <w:tcW w:w="5448" w:type="dxa"/>
          </w:tcPr>
          <w:p w14:paraId="55C4A35B" w14:textId="65BBA701" w:rsidR="00E54932" w:rsidRPr="0062134A" w:rsidRDefault="00E54932">
            <w:pPr>
              <w:rPr>
                <w:rFonts w:cs="Times New Roman"/>
                <w:sz w:val="24"/>
                <w:lang w:val="lt-LT"/>
              </w:rPr>
            </w:pPr>
            <w:r w:rsidRPr="0062134A">
              <w:rPr>
                <w:rFonts w:cs="Times New Roman"/>
                <w:sz w:val="24"/>
                <w:lang w:val="lt-LT"/>
              </w:rPr>
              <w:t xml:space="preserve">Atrama rankos operacijai - 1 vnt. </w:t>
            </w:r>
            <w:r w:rsidRPr="0062134A">
              <w:rPr>
                <w:rFonts w:eastAsia="Times New Roman" w:cs="Times New Roman"/>
                <w:sz w:val="24"/>
                <w:lang w:val="lt-LT"/>
              </w:rPr>
              <w:t>Tvirtinama prie operacinio stalo arba šoninių bėgelių;</w:t>
            </w:r>
            <w:r w:rsidRPr="0062134A">
              <w:rPr>
                <w:rFonts w:eastAsia="Times New Roman" w:cs="Times New Roman"/>
                <w:sz w:val="24"/>
                <w:lang w:val="lt-LT"/>
              </w:rPr>
              <w:t xml:space="preserve"> </w:t>
            </w:r>
            <w:r w:rsidRPr="0062134A">
              <w:rPr>
                <w:rFonts w:eastAsia="Times New Roman" w:cs="Times New Roman"/>
                <w:sz w:val="24"/>
                <w:lang w:val="lt-LT"/>
              </w:rPr>
              <w:t>Ergonomiškos formos (su įgaubimais per atramos ilgį iš abiejų pusių) optimaliai prieigai prie operacinio lauko;</w:t>
            </w:r>
            <w:r w:rsidRPr="0062134A">
              <w:rPr>
                <w:rFonts w:eastAsia="Times New Roman" w:cs="Times New Roman"/>
                <w:sz w:val="24"/>
                <w:lang w:val="lt-LT"/>
              </w:rPr>
              <w:t xml:space="preserve"> </w:t>
            </w:r>
            <w:r w:rsidRPr="0062134A">
              <w:rPr>
                <w:rFonts w:cs="Times New Roman"/>
                <w:sz w:val="24"/>
                <w:lang w:val="lt-LT"/>
              </w:rPr>
              <w:t>Atramos matmenys: ilgis ≥ 800 mm, plotis ≥ 520 mm.</w:t>
            </w:r>
          </w:p>
        </w:tc>
        <w:tc>
          <w:tcPr>
            <w:tcW w:w="3150" w:type="dxa"/>
          </w:tcPr>
          <w:p w14:paraId="7EB3BCBE" w14:textId="77777777" w:rsidR="00E54932" w:rsidRPr="0062134A" w:rsidRDefault="00E54932">
            <w:pPr>
              <w:rPr>
                <w:rFonts w:cs="Times New Roman"/>
                <w:sz w:val="24"/>
                <w:lang w:val="lt-LT"/>
              </w:rPr>
            </w:pPr>
          </w:p>
        </w:tc>
      </w:tr>
      <w:tr w:rsidR="00E54932" w:rsidRPr="0062134A" w14:paraId="7FBC871F" w14:textId="65D1FDDD" w:rsidTr="009C4D93">
        <w:tc>
          <w:tcPr>
            <w:tcW w:w="1174" w:type="dxa"/>
            <w:vMerge/>
          </w:tcPr>
          <w:p w14:paraId="41EEA55F" w14:textId="6ED4C899" w:rsidR="00E54932" w:rsidRPr="0062134A" w:rsidRDefault="00E54932">
            <w:pPr>
              <w:rPr>
                <w:rFonts w:cs="Times New Roman"/>
                <w:sz w:val="24"/>
                <w:lang w:val="lt-LT"/>
              </w:rPr>
            </w:pPr>
          </w:p>
        </w:tc>
        <w:tc>
          <w:tcPr>
            <w:tcW w:w="5448" w:type="dxa"/>
          </w:tcPr>
          <w:p w14:paraId="2E5CBBA5" w14:textId="77777777" w:rsidR="00E54932" w:rsidRPr="0062134A" w:rsidRDefault="00E54932">
            <w:pPr>
              <w:rPr>
                <w:rFonts w:cs="Times New Roman"/>
                <w:sz w:val="24"/>
                <w:lang w:val="lt-LT"/>
              </w:rPr>
            </w:pPr>
            <w:r w:rsidRPr="0062134A">
              <w:rPr>
                <w:rFonts w:cs="Times New Roman"/>
                <w:sz w:val="24"/>
                <w:lang w:val="lt-LT"/>
              </w:rPr>
              <w:t>Maitinimo šaltinis: 230 V, 50Hz elektros tinklas; Įkraunamas akumuliatorius.</w:t>
            </w:r>
          </w:p>
          <w:p w14:paraId="7B4B0E3E" w14:textId="0E8EB9A4" w:rsidR="00E54932" w:rsidRPr="0062134A" w:rsidRDefault="00E54932">
            <w:pPr>
              <w:rPr>
                <w:rFonts w:cs="Times New Roman"/>
                <w:sz w:val="24"/>
                <w:lang w:val="lt-LT"/>
              </w:rPr>
            </w:pPr>
          </w:p>
        </w:tc>
        <w:tc>
          <w:tcPr>
            <w:tcW w:w="3150" w:type="dxa"/>
          </w:tcPr>
          <w:p w14:paraId="440503E4" w14:textId="77777777" w:rsidR="00E54932" w:rsidRPr="0062134A" w:rsidRDefault="00E54932">
            <w:pPr>
              <w:rPr>
                <w:rFonts w:cs="Times New Roman"/>
                <w:sz w:val="24"/>
                <w:lang w:val="lt-LT"/>
              </w:rPr>
            </w:pPr>
          </w:p>
        </w:tc>
      </w:tr>
      <w:tr w:rsidR="00E54932" w:rsidRPr="0062134A" w14:paraId="5E89B03F" w14:textId="01D7FF50" w:rsidTr="009C4D93">
        <w:tc>
          <w:tcPr>
            <w:tcW w:w="1174" w:type="dxa"/>
          </w:tcPr>
          <w:p w14:paraId="1AFAB500" w14:textId="45722FAF" w:rsidR="00E54932" w:rsidRPr="0062134A" w:rsidRDefault="00E54932">
            <w:pPr>
              <w:rPr>
                <w:rFonts w:cs="Times New Roman"/>
                <w:sz w:val="24"/>
                <w:lang w:val="lt-LT"/>
              </w:rPr>
            </w:pPr>
            <w:r w:rsidRPr="0062134A">
              <w:rPr>
                <w:rFonts w:cs="Times New Roman"/>
                <w:sz w:val="24"/>
                <w:lang w:val="lt-LT"/>
              </w:rPr>
              <w:t>3.9</w:t>
            </w:r>
          </w:p>
        </w:tc>
        <w:tc>
          <w:tcPr>
            <w:tcW w:w="5448" w:type="dxa"/>
          </w:tcPr>
          <w:p w14:paraId="1EFE7B72" w14:textId="09A5818B" w:rsidR="00E54932" w:rsidRPr="0062134A" w:rsidRDefault="00E54932">
            <w:pPr>
              <w:rPr>
                <w:rFonts w:cs="Times New Roman"/>
                <w:sz w:val="24"/>
                <w:lang w:val="lt-LT"/>
              </w:rPr>
            </w:pPr>
            <w:r w:rsidRPr="0062134A">
              <w:rPr>
                <w:rFonts w:cs="Times New Roman"/>
                <w:sz w:val="24"/>
                <w:lang w:val="lt-LT"/>
              </w:rPr>
              <w:t>Operacinio stalo valymas ir dezinfekcija. Operacinio stalo paviršiai atsparūs valymo ir dezinfekcinių medžiagų poveikiui (būtinas tiekėjo ir/arba gamintojo patvirtinimas)</w:t>
            </w:r>
          </w:p>
        </w:tc>
        <w:tc>
          <w:tcPr>
            <w:tcW w:w="3150" w:type="dxa"/>
          </w:tcPr>
          <w:p w14:paraId="566A5509" w14:textId="77777777" w:rsidR="00E54932" w:rsidRPr="0062134A" w:rsidRDefault="00E54932">
            <w:pPr>
              <w:rPr>
                <w:rFonts w:cs="Times New Roman"/>
                <w:sz w:val="24"/>
                <w:lang w:val="lt-LT"/>
              </w:rPr>
            </w:pPr>
          </w:p>
        </w:tc>
      </w:tr>
      <w:tr w:rsidR="00E54932" w:rsidRPr="0062134A" w14:paraId="7CB4AC52" w14:textId="2FAB69A6" w:rsidTr="009C4D93">
        <w:tc>
          <w:tcPr>
            <w:tcW w:w="1174" w:type="dxa"/>
          </w:tcPr>
          <w:p w14:paraId="0553836F" w14:textId="14B15DD8" w:rsidR="00E54932" w:rsidRPr="0062134A" w:rsidRDefault="00E54932">
            <w:pPr>
              <w:rPr>
                <w:rFonts w:cs="Times New Roman"/>
                <w:sz w:val="24"/>
                <w:lang w:val="lt-LT"/>
              </w:rPr>
            </w:pPr>
            <w:r w:rsidRPr="0062134A">
              <w:rPr>
                <w:rFonts w:cs="Times New Roman"/>
                <w:sz w:val="24"/>
                <w:lang w:val="lt-LT"/>
              </w:rPr>
              <w:lastRenderedPageBreak/>
              <w:t>3.12</w:t>
            </w:r>
          </w:p>
        </w:tc>
        <w:tc>
          <w:tcPr>
            <w:tcW w:w="5448" w:type="dxa"/>
          </w:tcPr>
          <w:p w14:paraId="6FE5DE99" w14:textId="77777777" w:rsidR="00E54932" w:rsidRPr="0062134A" w:rsidRDefault="00E54932">
            <w:pPr>
              <w:rPr>
                <w:rFonts w:cs="Times New Roman"/>
                <w:sz w:val="24"/>
                <w:lang w:val="lt-LT"/>
              </w:rPr>
            </w:pPr>
            <w:r w:rsidRPr="0062134A">
              <w:rPr>
                <w:rFonts w:cs="Times New Roman"/>
                <w:sz w:val="24"/>
                <w:lang w:val="lt-LT"/>
              </w:rPr>
              <w:t>Žymėjimas CE ženklu. Kartu su preke būtina pateikti galiojančio CE sertifikato arba gamintojo EB atitikties deklaracijos pagal Europos Parlamento ir Tarybos reglamentą (ES) 2017/745 dėl medicinos priemonių kopija originalo kalba kartu su vertimu į lietuvių kalbą.</w:t>
            </w:r>
          </w:p>
        </w:tc>
        <w:tc>
          <w:tcPr>
            <w:tcW w:w="3150" w:type="dxa"/>
          </w:tcPr>
          <w:p w14:paraId="5E00D82D" w14:textId="77777777" w:rsidR="00E54932" w:rsidRPr="0062134A" w:rsidRDefault="00E54932">
            <w:pPr>
              <w:rPr>
                <w:rFonts w:cs="Times New Roman"/>
                <w:sz w:val="24"/>
                <w:lang w:val="lt-LT"/>
              </w:rPr>
            </w:pPr>
          </w:p>
        </w:tc>
      </w:tr>
      <w:tr w:rsidR="00E54932" w:rsidRPr="0062134A" w14:paraId="7C65D80F" w14:textId="4F4C5C77" w:rsidTr="009C4D93">
        <w:tc>
          <w:tcPr>
            <w:tcW w:w="1174" w:type="dxa"/>
          </w:tcPr>
          <w:p w14:paraId="3A43BE33" w14:textId="4231A2DC" w:rsidR="00E54932" w:rsidRPr="0062134A" w:rsidRDefault="00E54932">
            <w:pPr>
              <w:rPr>
                <w:rFonts w:cs="Times New Roman"/>
                <w:sz w:val="24"/>
                <w:lang w:val="lt-LT"/>
              </w:rPr>
            </w:pPr>
            <w:r w:rsidRPr="0062134A">
              <w:rPr>
                <w:rFonts w:cs="Times New Roman"/>
                <w:sz w:val="24"/>
                <w:lang w:val="lt-LT"/>
              </w:rPr>
              <w:t>3.13</w:t>
            </w:r>
          </w:p>
        </w:tc>
        <w:tc>
          <w:tcPr>
            <w:tcW w:w="5448" w:type="dxa"/>
          </w:tcPr>
          <w:p w14:paraId="53E48078" w14:textId="1F7E10BD" w:rsidR="00E54932" w:rsidRPr="0062134A" w:rsidRDefault="00E54932">
            <w:pPr>
              <w:rPr>
                <w:rFonts w:cs="Times New Roman"/>
                <w:sz w:val="24"/>
                <w:lang w:val="lt-LT"/>
              </w:rPr>
            </w:pPr>
            <w:r w:rsidRPr="0062134A">
              <w:rPr>
                <w:rFonts w:cs="Times New Roman"/>
                <w:sz w:val="24"/>
                <w:lang w:val="lt-LT"/>
              </w:rPr>
              <w:t xml:space="preserve">Operacinio stalo pristatymas, iškrovimas, pervežimas į instaliavimo vietą, instaliavimas, po instaliavimo likusių įpakavimo medžiagų išvežimas (utilizavimas) ir vartotojų apmokymas, </w:t>
            </w:r>
            <w:r w:rsidRPr="0062134A">
              <w:rPr>
                <w:rFonts w:eastAsia="Times New Roman" w:cs="Times New Roman"/>
                <w:sz w:val="24"/>
                <w:lang w:val="lt-LT"/>
              </w:rPr>
              <w:t xml:space="preserve">ligoninės medicininės technikos tarnybos inžinierių apmokymas atlikti įrangos </w:t>
            </w:r>
            <w:proofErr w:type="spellStart"/>
            <w:r w:rsidRPr="0062134A">
              <w:rPr>
                <w:rFonts w:eastAsia="Times New Roman" w:cs="Times New Roman"/>
                <w:sz w:val="24"/>
                <w:lang w:val="lt-LT"/>
              </w:rPr>
              <w:t>pogarantinę</w:t>
            </w:r>
            <w:proofErr w:type="spellEnd"/>
            <w:r w:rsidRPr="0062134A">
              <w:rPr>
                <w:rFonts w:eastAsia="Times New Roman" w:cs="Times New Roman"/>
                <w:sz w:val="24"/>
                <w:lang w:val="lt-LT"/>
              </w:rPr>
              <w:t xml:space="preserve"> techninę priežiūrą</w:t>
            </w:r>
            <w:r w:rsidRPr="0062134A">
              <w:rPr>
                <w:rFonts w:cs="Times New Roman"/>
                <w:sz w:val="24"/>
                <w:lang w:val="lt-LT"/>
              </w:rPr>
              <w:t>. Operacinio stalo pristatymo, iškrovimo, pervežimo į instaliavimo vietą, instaliavimo, po instaliavimo likusių įpakavimo medžiagų išvežimo (utilizavimo) ir apmokymo išlaidos įskaičiuotos į pasiūlymo kainą.</w:t>
            </w:r>
          </w:p>
        </w:tc>
        <w:tc>
          <w:tcPr>
            <w:tcW w:w="3150" w:type="dxa"/>
          </w:tcPr>
          <w:p w14:paraId="3F8421AA" w14:textId="77777777" w:rsidR="00E54932" w:rsidRPr="0062134A" w:rsidRDefault="00E54932">
            <w:pPr>
              <w:rPr>
                <w:rFonts w:cs="Times New Roman"/>
                <w:sz w:val="24"/>
                <w:lang w:val="lt-LT"/>
              </w:rPr>
            </w:pPr>
          </w:p>
        </w:tc>
      </w:tr>
      <w:tr w:rsidR="00E54932" w:rsidRPr="0062134A" w14:paraId="0149D5E6" w14:textId="12F964CC" w:rsidTr="009C4D93">
        <w:tc>
          <w:tcPr>
            <w:tcW w:w="1174" w:type="dxa"/>
            <w:vMerge w:val="restart"/>
          </w:tcPr>
          <w:p w14:paraId="69A87511" w14:textId="77777777" w:rsidR="00E54932" w:rsidRPr="0062134A" w:rsidRDefault="00E54932">
            <w:pPr>
              <w:rPr>
                <w:rFonts w:cs="Times New Roman"/>
                <w:sz w:val="24"/>
                <w:lang w:val="lt-LT"/>
              </w:rPr>
            </w:pPr>
            <w:r w:rsidRPr="0062134A">
              <w:rPr>
                <w:rFonts w:cs="Times New Roman"/>
                <w:sz w:val="24"/>
                <w:lang w:val="lt-LT"/>
              </w:rPr>
              <w:t>3.14</w:t>
            </w:r>
          </w:p>
          <w:p w14:paraId="6A1EB866" w14:textId="39257F3C" w:rsidR="00E54932" w:rsidRPr="0062134A" w:rsidRDefault="00E54932" w:rsidP="000F77B4">
            <w:pPr>
              <w:rPr>
                <w:rFonts w:cs="Times New Roman"/>
                <w:sz w:val="24"/>
                <w:lang w:val="lt-LT"/>
              </w:rPr>
            </w:pPr>
          </w:p>
        </w:tc>
        <w:tc>
          <w:tcPr>
            <w:tcW w:w="5448" w:type="dxa"/>
          </w:tcPr>
          <w:p w14:paraId="3795121F" w14:textId="77777777" w:rsidR="00E54932" w:rsidRPr="0062134A" w:rsidRDefault="00E54932">
            <w:pPr>
              <w:rPr>
                <w:rFonts w:cs="Times New Roman"/>
                <w:sz w:val="24"/>
                <w:lang w:val="lt-LT"/>
              </w:rPr>
            </w:pPr>
            <w:r w:rsidRPr="0062134A">
              <w:rPr>
                <w:rFonts w:cs="Times New Roman"/>
                <w:sz w:val="24"/>
                <w:lang w:val="lt-LT"/>
              </w:rPr>
              <w:t>Kartu su operaciniu stalu pateikiama dokumentacija:</w:t>
            </w:r>
          </w:p>
        </w:tc>
        <w:tc>
          <w:tcPr>
            <w:tcW w:w="3150" w:type="dxa"/>
          </w:tcPr>
          <w:p w14:paraId="049CAEDE" w14:textId="77777777" w:rsidR="00E54932" w:rsidRPr="0062134A" w:rsidRDefault="00E54932">
            <w:pPr>
              <w:rPr>
                <w:rFonts w:cs="Times New Roman"/>
                <w:sz w:val="24"/>
                <w:lang w:val="lt-LT"/>
              </w:rPr>
            </w:pPr>
          </w:p>
        </w:tc>
      </w:tr>
      <w:tr w:rsidR="00E54932" w:rsidRPr="0062134A" w14:paraId="41205A5F" w14:textId="0C84651E" w:rsidTr="009C4D93">
        <w:tc>
          <w:tcPr>
            <w:tcW w:w="1174" w:type="dxa"/>
            <w:vMerge/>
          </w:tcPr>
          <w:p w14:paraId="089F98B2" w14:textId="73543C15" w:rsidR="00E54932" w:rsidRPr="0062134A" w:rsidRDefault="00E54932" w:rsidP="000F77B4">
            <w:pPr>
              <w:rPr>
                <w:rFonts w:cs="Times New Roman"/>
                <w:sz w:val="24"/>
                <w:lang w:val="lt-LT"/>
              </w:rPr>
            </w:pPr>
          </w:p>
        </w:tc>
        <w:tc>
          <w:tcPr>
            <w:tcW w:w="5448" w:type="dxa"/>
          </w:tcPr>
          <w:p w14:paraId="6DB1AAB9" w14:textId="7EFB47D5" w:rsidR="00E54932" w:rsidRPr="0062134A" w:rsidRDefault="00E54932">
            <w:pPr>
              <w:rPr>
                <w:rFonts w:cs="Times New Roman"/>
                <w:sz w:val="24"/>
                <w:lang w:val="lt-LT"/>
              </w:rPr>
            </w:pPr>
            <w:r w:rsidRPr="0062134A">
              <w:rPr>
                <w:rFonts w:cs="Times New Roman"/>
                <w:sz w:val="24"/>
                <w:lang w:val="lt-LT"/>
              </w:rPr>
              <w:t>Naudojimo instrukcija lietuvių ir anglų kalba;</w:t>
            </w:r>
          </w:p>
        </w:tc>
        <w:tc>
          <w:tcPr>
            <w:tcW w:w="3150" w:type="dxa"/>
          </w:tcPr>
          <w:p w14:paraId="4E27F8F4" w14:textId="77777777" w:rsidR="00E54932" w:rsidRPr="0062134A" w:rsidRDefault="00E54932">
            <w:pPr>
              <w:rPr>
                <w:rFonts w:cs="Times New Roman"/>
                <w:sz w:val="24"/>
                <w:lang w:val="lt-LT"/>
              </w:rPr>
            </w:pPr>
          </w:p>
        </w:tc>
      </w:tr>
      <w:tr w:rsidR="00E54932" w:rsidRPr="0062134A" w14:paraId="7C75D120" w14:textId="2491E6F3" w:rsidTr="009C4D93">
        <w:tc>
          <w:tcPr>
            <w:tcW w:w="1174" w:type="dxa"/>
            <w:vMerge/>
          </w:tcPr>
          <w:p w14:paraId="1137D40B" w14:textId="63D5B0D3" w:rsidR="00E54932" w:rsidRPr="0062134A" w:rsidRDefault="00E54932" w:rsidP="000F77B4">
            <w:pPr>
              <w:rPr>
                <w:rFonts w:cs="Times New Roman"/>
                <w:sz w:val="24"/>
                <w:lang w:val="lt-LT"/>
              </w:rPr>
            </w:pPr>
          </w:p>
        </w:tc>
        <w:tc>
          <w:tcPr>
            <w:tcW w:w="5448" w:type="dxa"/>
          </w:tcPr>
          <w:p w14:paraId="25CE6232" w14:textId="08FFA234" w:rsidR="00E54932" w:rsidRPr="0062134A" w:rsidRDefault="00E54932">
            <w:pPr>
              <w:rPr>
                <w:rFonts w:cs="Times New Roman"/>
                <w:sz w:val="24"/>
                <w:lang w:val="lt-LT"/>
              </w:rPr>
            </w:pPr>
            <w:r w:rsidRPr="0062134A">
              <w:rPr>
                <w:rFonts w:cs="Times New Roman"/>
                <w:sz w:val="24"/>
                <w:lang w:val="lt-LT"/>
              </w:rPr>
              <w:t>Serviso dokumentacija lietuvių arba anglų kalba.</w:t>
            </w:r>
          </w:p>
        </w:tc>
        <w:tc>
          <w:tcPr>
            <w:tcW w:w="3150" w:type="dxa"/>
          </w:tcPr>
          <w:p w14:paraId="0C55BA38" w14:textId="77777777" w:rsidR="00E54932" w:rsidRPr="0062134A" w:rsidRDefault="00E54932">
            <w:pPr>
              <w:rPr>
                <w:rFonts w:cs="Times New Roman"/>
                <w:sz w:val="24"/>
                <w:lang w:val="lt-LT"/>
              </w:rPr>
            </w:pPr>
          </w:p>
        </w:tc>
      </w:tr>
      <w:tr w:rsidR="00E54932" w:rsidRPr="0062134A" w14:paraId="0C879363" w14:textId="1AA3D582" w:rsidTr="009C4D93">
        <w:tc>
          <w:tcPr>
            <w:tcW w:w="1174" w:type="dxa"/>
            <w:vMerge/>
          </w:tcPr>
          <w:p w14:paraId="4EE4C2CB" w14:textId="2CE21A78" w:rsidR="00E54932" w:rsidRPr="0062134A" w:rsidRDefault="00E54932">
            <w:pPr>
              <w:rPr>
                <w:rFonts w:cs="Times New Roman"/>
                <w:sz w:val="24"/>
                <w:lang w:val="lt-LT"/>
              </w:rPr>
            </w:pPr>
          </w:p>
        </w:tc>
        <w:tc>
          <w:tcPr>
            <w:tcW w:w="5448" w:type="dxa"/>
          </w:tcPr>
          <w:p w14:paraId="3911BD7D" w14:textId="09FBCFBD" w:rsidR="00E54932" w:rsidRPr="0062134A" w:rsidRDefault="00E54932">
            <w:pPr>
              <w:rPr>
                <w:rFonts w:cs="Times New Roman"/>
                <w:sz w:val="24"/>
                <w:lang w:val="lt-LT"/>
              </w:rPr>
            </w:pPr>
            <w:r w:rsidRPr="0062134A">
              <w:rPr>
                <w:rFonts w:cs="Times New Roman"/>
                <w:sz w:val="24"/>
                <w:lang w:val="lt-LT"/>
              </w:rPr>
              <w:t>Siūlomos prekės privalo turėti CE  ženklinimą. Kartu su pasiūlymu, taip pat vykdant sutartį su prekėmis, pateikiama galiojančio CE sertifikato arba gamintojo EB atitikties deklaracijos pagal Europos Parlamento ir Tarybos reglamentą (ES) 2017/745 dėl medicinos priemonių kopija originalo kalba kartu su vertimu į lietuvių kalbą.</w:t>
            </w:r>
          </w:p>
        </w:tc>
        <w:tc>
          <w:tcPr>
            <w:tcW w:w="3150" w:type="dxa"/>
          </w:tcPr>
          <w:p w14:paraId="1A428C7C" w14:textId="77777777" w:rsidR="00E54932" w:rsidRPr="0062134A" w:rsidRDefault="00E54932">
            <w:pPr>
              <w:rPr>
                <w:rFonts w:cs="Times New Roman"/>
                <w:sz w:val="24"/>
                <w:lang w:val="lt-LT"/>
              </w:rPr>
            </w:pPr>
          </w:p>
        </w:tc>
      </w:tr>
      <w:tr w:rsidR="00E54932" w:rsidRPr="0062134A" w14:paraId="3341258F" w14:textId="2D493166" w:rsidTr="009C4D93">
        <w:tc>
          <w:tcPr>
            <w:tcW w:w="1174" w:type="dxa"/>
          </w:tcPr>
          <w:p w14:paraId="482DE9D9" w14:textId="2FD06740" w:rsidR="00E54932" w:rsidRPr="0062134A" w:rsidRDefault="00E54932">
            <w:pPr>
              <w:rPr>
                <w:rFonts w:cs="Times New Roman"/>
                <w:sz w:val="24"/>
                <w:lang w:val="lt-LT"/>
              </w:rPr>
            </w:pPr>
            <w:r w:rsidRPr="0062134A">
              <w:rPr>
                <w:rFonts w:cs="Times New Roman"/>
                <w:sz w:val="24"/>
                <w:lang w:val="lt-LT"/>
              </w:rPr>
              <w:t>3.15</w:t>
            </w:r>
          </w:p>
        </w:tc>
        <w:tc>
          <w:tcPr>
            <w:tcW w:w="5448" w:type="dxa"/>
          </w:tcPr>
          <w:p w14:paraId="2470FC1B" w14:textId="77777777" w:rsidR="00E54932" w:rsidRPr="0062134A" w:rsidRDefault="00E54932">
            <w:pPr>
              <w:rPr>
                <w:rFonts w:cs="Times New Roman"/>
                <w:sz w:val="24"/>
                <w:lang w:val="lt-LT"/>
              </w:rPr>
            </w:pPr>
            <w:r w:rsidRPr="0062134A">
              <w:rPr>
                <w:rFonts w:cs="Times New Roman"/>
                <w:sz w:val="24"/>
                <w:lang w:val="lt-LT"/>
              </w:rPr>
              <w:t>Garantinio aptarnavimo laikotarpis: ≥ 36 mėnesiai. Garantinio aptarnavimo laikotarpio metu garantuojamas nemokamas siūlomų prekių remontas, įskaitant, bet neapsiribojant remontui atlikti reikalingas detales bei medžiagas, techninę apžiūrą bei techninės būklės patikrinimą (gamintojo rekomenduojamu periodiškumu), įskaitant techninei priežiūrai atlikti reikalingas detales ir medžiagas.</w:t>
            </w:r>
          </w:p>
        </w:tc>
        <w:tc>
          <w:tcPr>
            <w:tcW w:w="3150" w:type="dxa"/>
          </w:tcPr>
          <w:p w14:paraId="6BF8DFC8" w14:textId="77777777" w:rsidR="00E54932" w:rsidRPr="0062134A" w:rsidRDefault="00E54932">
            <w:pPr>
              <w:rPr>
                <w:rFonts w:cs="Times New Roman"/>
                <w:sz w:val="24"/>
                <w:lang w:val="lt-LT"/>
              </w:rPr>
            </w:pPr>
          </w:p>
        </w:tc>
      </w:tr>
      <w:tr w:rsidR="00E54932" w:rsidRPr="0062134A" w14:paraId="5686CF58" w14:textId="1E1F575A" w:rsidTr="009C4D93">
        <w:tc>
          <w:tcPr>
            <w:tcW w:w="1174" w:type="dxa"/>
          </w:tcPr>
          <w:p w14:paraId="654ABE55" w14:textId="4612D41F" w:rsidR="00E54932" w:rsidRPr="0062134A" w:rsidRDefault="00E54932">
            <w:pPr>
              <w:rPr>
                <w:rFonts w:cs="Times New Roman"/>
                <w:sz w:val="24"/>
                <w:lang w:val="lt-LT"/>
              </w:rPr>
            </w:pPr>
            <w:r w:rsidRPr="0062134A">
              <w:rPr>
                <w:rFonts w:cs="Times New Roman"/>
                <w:sz w:val="24"/>
                <w:lang w:val="lt-LT"/>
              </w:rPr>
              <w:t>3.16</w:t>
            </w:r>
          </w:p>
        </w:tc>
        <w:tc>
          <w:tcPr>
            <w:tcW w:w="5448" w:type="dxa"/>
          </w:tcPr>
          <w:p w14:paraId="7F74A57B" w14:textId="5EC59CED" w:rsidR="00E54932" w:rsidRPr="0062134A" w:rsidRDefault="00E54932">
            <w:pPr>
              <w:rPr>
                <w:rFonts w:cs="Times New Roman"/>
                <w:sz w:val="24"/>
                <w:lang w:val="lt-LT"/>
              </w:rPr>
            </w:pPr>
            <w:r w:rsidRPr="0062134A">
              <w:rPr>
                <w:rFonts w:cs="Times New Roman"/>
                <w:sz w:val="24"/>
                <w:lang w:val="lt-LT"/>
              </w:rPr>
              <w:t>Galimybė įsigyti originalias (arba joms lygiavertes) atsargines dalis. Tiekėjas turi užtikrinti galimybę įsigyti siūlomos prekės originalias (arba joms lygiavertes) atsargines dalis (jų tiekimą rinkai) ne trumpiau kaip 5 metus (nurodoma konkreti trukmė) nuo prekės garantinio laikotarpio pabaigos, išskyrus atvejus, kai siūlomos prekės originalios (arba joms lygiavertės) atsarginės dalys dėl objektyvių priežasčių negali būti tiekiamos Lietuvos Respublikos rinkai (būtinas tiekėjo ir/arba gamintojo atitinkamas patvirtinimas). Pastaba: Reikalavimas taikomas vadovaujantis Lietuvos Respublikos aplinkos ministro 2022 m. gruodžio 13 d. įsakymu Nr. D1-401 patvirtinto aplinkos apsaugos kriterijų taikymo, vykdant žaliuosius pirkimus, tvarkos aprašo II skyriaus 4.4.4.4 punktu.</w:t>
            </w:r>
          </w:p>
        </w:tc>
        <w:tc>
          <w:tcPr>
            <w:tcW w:w="3150" w:type="dxa"/>
          </w:tcPr>
          <w:p w14:paraId="3366D536" w14:textId="77777777" w:rsidR="00E54932" w:rsidRPr="0062134A" w:rsidRDefault="00E54932">
            <w:pPr>
              <w:rPr>
                <w:rFonts w:cs="Times New Roman"/>
                <w:sz w:val="24"/>
                <w:lang w:val="lt-LT"/>
              </w:rPr>
            </w:pPr>
          </w:p>
        </w:tc>
      </w:tr>
    </w:tbl>
    <w:p w14:paraId="0CCD5371" w14:textId="77777777" w:rsidR="00A82047" w:rsidRPr="0062134A" w:rsidRDefault="00A82047" w:rsidP="00884544">
      <w:pPr>
        <w:spacing w:line="360" w:lineRule="auto"/>
        <w:rPr>
          <w:rFonts w:cs="Times New Roman"/>
          <w:b/>
          <w:sz w:val="24"/>
          <w:lang w:val="lt-LT"/>
        </w:rPr>
      </w:pPr>
    </w:p>
    <w:p w14:paraId="6B38C7CA" w14:textId="61FA1516" w:rsidR="00A9588F" w:rsidRPr="0062134A" w:rsidRDefault="00A9588F" w:rsidP="00884544">
      <w:pPr>
        <w:spacing w:line="360" w:lineRule="auto"/>
        <w:rPr>
          <w:rFonts w:cs="Times New Roman"/>
          <w:b/>
          <w:sz w:val="24"/>
          <w:lang w:val="lt-LT"/>
        </w:rPr>
      </w:pPr>
      <w:r w:rsidRPr="0062134A">
        <w:rPr>
          <w:rFonts w:cs="Times New Roman"/>
          <w:b/>
          <w:sz w:val="24"/>
          <w:lang w:val="lt-LT"/>
        </w:rPr>
        <w:lastRenderedPageBreak/>
        <w:t>PASTABOS</w:t>
      </w:r>
    </w:p>
    <w:p w14:paraId="0281FB0F" w14:textId="77777777" w:rsidR="00A9588F" w:rsidRPr="0062134A" w:rsidRDefault="00A9588F" w:rsidP="00A9588F">
      <w:pPr>
        <w:pStyle w:val="ListParagraph"/>
        <w:numPr>
          <w:ilvl w:val="0"/>
          <w:numId w:val="5"/>
        </w:numPr>
        <w:tabs>
          <w:tab w:val="right" w:leader="underscore" w:pos="8640"/>
        </w:tabs>
        <w:suppressAutoHyphens w:val="0"/>
        <w:ind w:left="426" w:hanging="284"/>
        <w:jc w:val="both"/>
        <w:rPr>
          <w:rFonts w:cs="Times New Roman"/>
          <w:iCs/>
          <w:sz w:val="24"/>
          <w:lang w:val="lt-LT"/>
        </w:rPr>
      </w:pPr>
      <w:r w:rsidRPr="0062134A">
        <w:rPr>
          <w:rFonts w:cs="Times New Roman"/>
          <w:iCs/>
          <w:sz w:val="24"/>
          <w:lang w:val="lt-LT"/>
        </w:rPr>
        <w:t xml:space="preserve">Jeigu techninėje specifikacijoje nurodomas </w:t>
      </w:r>
      <w:r w:rsidRPr="0062134A">
        <w:rPr>
          <w:rFonts w:cs="Times New Roman"/>
          <w:sz w:val="24"/>
          <w:lang w:val="lt-LT"/>
        </w:rPr>
        <w:t>konkretus modelis ar tiekimo šaltinis, konkretus procesas, būdingas konkretaus tiekėjo tiekiamoms prekėms ar teikiamoms paslaugoms, ar prekių ženklas, patentas, tipai, konkreti kilmė ar gamyba, standartai, sertifikatai dėl kurių tam tikriems subjektams ar tam tikriems produktams būtų sudarytos palankesnės sąlygos arba jie būtų atmesti</w:t>
      </w:r>
      <w:r w:rsidRPr="0062134A">
        <w:rPr>
          <w:rFonts w:cs="Times New Roman"/>
          <w:iCs/>
          <w:sz w:val="24"/>
          <w:lang w:val="lt-LT"/>
        </w:rPr>
        <w:t>, gali būti pateikiamas lygiavertis objektas nurodytajam. Pateikti minimalūs reikalavimai. Tiekėjai gali siūlyti geresnių charakteristikų pirkimo objektą.</w:t>
      </w:r>
    </w:p>
    <w:p w14:paraId="4F89121D" w14:textId="77777777" w:rsidR="00A9588F" w:rsidRPr="0062134A" w:rsidRDefault="00A9588F" w:rsidP="00A9588F">
      <w:pPr>
        <w:pStyle w:val="ListParagraph"/>
        <w:numPr>
          <w:ilvl w:val="0"/>
          <w:numId w:val="5"/>
        </w:numPr>
        <w:suppressAutoHyphens w:val="0"/>
        <w:ind w:left="426" w:hanging="284"/>
        <w:jc w:val="both"/>
        <w:rPr>
          <w:rFonts w:cs="Times New Roman"/>
          <w:sz w:val="24"/>
          <w:lang w:val="lt-LT"/>
        </w:rPr>
      </w:pPr>
      <w:r w:rsidRPr="0062134A">
        <w:rPr>
          <w:rFonts w:cs="Times New Roman"/>
          <w:b/>
          <w:bCs/>
          <w:iCs/>
          <w:sz w:val="24"/>
          <w:lang w:val="lt-LT"/>
        </w:rPr>
        <w:t>Kartu su pasiūlymu privaloma pateikti</w:t>
      </w:r>
      <w:r w:rsidRPr="0062134A">
        <w:rPr>
          <w:rFonts w:cs="Times New Roman"/>
          <w:iCs/>
          <w:sz w:val="24"/>
          <w:lang w:val="lt-LT"/>
        </w:rPr>
        <w:t xml:space="preserve"> </w:t>
      </w:r>
      <w:r w:rsidRPr="0062134A">
        <w:rPr>
          <w:rFonts w:cs="Times New Roman"/>
          <w:sz w:val="24"/>
          <w:lang w:val="lt-LT"/>
        </w:rPr>
        <w:t xml:space="preserve">atitikimą techniniams reikalavimams patvirtinančią gamintojo dokumentaciją (gamintojo parengtus katalogus ir siūlomų prekių techninių charakteristikų aprašymus su siūlomų prekių eskizais – iliustracijomis, jei gamintojo kataloge neišsamiai atsispindi siūlomos prekės atitikimas techninės specifikacijos reikalavimams) </w:t>
      </w:r>
      <w:proofErr w:type="spellStart"/>
      <w:r w:rsidRPr="0062134A">
        <w:rPr>
          <w:rFonts w:cs="Times New Roman"/>
          <w:sz w:val="24"/>
          <w:lang w:val="lt-LT"/>
        </w:rPr>
        <w:t>pdf</w:t>
      </w:r>
      <w:proofErr w:type="spellEnd"/>
      <w:r w:rsidRPr="0062134A">
        <w:rPr>
          <w:rFonts w:cs="Times New Roman"/>
          <w:sz w:val="24"/>
          <w:lang w:val="lt-LT"/>
        </w:rPr>
        <w:t xml:space="preserve"> formatu. Šiuose dokumentuose tiekėjas turi grafiškai nurodyti (t. y. pastebimai pažymėti – spalvotai </w:t>
      </w:r>
      <w:proofErr w:type="spellStart"/>
      <w:r w:rsidRPr="0062134A">
        <w:rPr>
          <w:rFonts w:cs="Times New Roman"/>
          <w:sz w:val="24"/>
          <w:lang w:val="lt-LT"/>
        </w:rPr>
        <w:t>markiruoti</w:t>
      </w:r>
      <w:proofErr w:type="spellEnd"/>
      <w:r w:rsidRPr="0062134A">
        <w:rPr>
          <w:rFonts w:cs="Times New Roman"/>
          <w:sz w:val="24"/>
          <w:lang w:val="lt-LT"/>
        </w:rPr>
        <w:t xml:space="preserve">, ir/ar nurodyti rodyklėmis, ir/ar pabraukti) konkrečias teikiamų dokumentų vietas, kur aprašomos reikalaujamų techninių charakteristikų reikšmės, bei įrašyti, kurį techninių reikalavimų punktą jos atitinka. </w:t>
      </w:r>
      <w:r w:rsidRPr="0062134A">
        <w:rPr>
          <w:rFonts w:cs="Times New Roman"/>
          <w:sz w:val="24"/>
          <w:u w:val="single"/>
          <w:lang w:val="lt-LT"/>
        </w:rPr>
        <w:t>Kiti gamintojo dokumentai, nenurodyti šiame punkte, nebus laikomi pakankama ir patikima informacija vertinimui atlikti.</w:t>
      </w:r>
      <w:r w:rsidRPr="0062134A">
        <w:rPr>
          <w:rFonts w:cs="Times New Roman"/>
          <w:sz w:val="24"/>
          <w:lang w:val="lt-LT"/>
        </w:rPr>
        <w:t xml:space="preserve"> </w:t>
      </w:r>
      <w:r w:rsidRPr="0062134A">
        <w:rPr>
          <w:rFonts w:cs="Times New Roman"/>
          <w:b/>
          <w:bCs/>
          <w:sz w:val="24"/>
          <w:lang w:val="lt-LT"/>
        </w:rPr>
        <w:t>Perkančioji organizacija turi teisę reikalauti pateikti katalogų ir techninių aprašų originalus, o tiekėjui jų nepateikus – pasiūlymą atmesti.</w:t>
      </w:r>
      <w:r w:rsidRPr="0062134A">
        <w:rPr>
          <w:rFonts w:cs="Times New Roman"/>
          <w:sz w:val="24"/>
          <w:lang w:val="lt-LT"/>
        </w:rPr>
        <w:t xml:space="preserve"> Bet kokia kita kalba (išskyrus lietuvių ir anglų) parengti dokumentai turi būti pateikiami su vertimu į lietuvių arba anglų kalbą (Pastaba: vertimas į lietuvių kalbą gali būti pateikiamas atskiru dokumentu). Perkančioji organizacija pasilieka teisę paprašyti vertimo ir iš anglų kalbos. Originaliame gamintojo dokumente privalo būti atžyma, kurį techninės specifikacijos reikalavimų lentelės parametrą patvirtina nurodytas parametras. Pateikiamos skaitmeninės dokumentų kopijos. Kilus abejonėms dėl tiekėjo pateiktos gamintojo dokumentacijos ar deklaracijos autentiškumo, CPO LT prašymu tiekėjas turės pateikti gamintojo dokumentus, patvirtintus gamintojo vadovo ar jo įgalioto asmens (kartu su prekės aprašymu pateikiami gamintojo įgalioto atstovo atitinkamas teises įrodantys dokumentai) kvalifikuotu elektroniniu parašu, atitinkančiu 2014 m. liepos 23 d. Europos Parlamento ir Tarybos reglamentą (ES) Nr. 910/2014 dėl elektroninės atpažinties ir elektroninių operacijų patikimumo užtikrinimo paslaugų vidaus rinkoje, kuriuo panaikinama Direktyva 1999/93/EB (OL 2014 L 273, p. 73). Pažymėtina, kad kvalifikuotas elektroninis parašas priimamas šiomis sąlygomis:</w:t>
      </w:r>
    </w:p>
    <w:p w14:paraId="5888CE0F" w14:textId="77777777" w:rsidR="00A9588F" w:rsidRPr="0062134A" w:rsidRDefault="00A9588F" w:rsidP="00A9588F">
      <w:pPr>
        <w:pStyle w:val="ListParagraph"/>
        <w:numPr>
          <w:ilvl w:val="0"/>
          <w:numId w:val="6"/>
        </w:numPr>
        <w:suppressAutoHyphens w:val="0"/>
        <w:jc w:val="both"/>
        <w:rPr>
          <w:rFonts w:cs="Times New Roman"/>
          <w:sz w:val="24"/>
          <w:lang w:val="lt-LT"/>
        </w:rPr>
      </w:pPr>
      <w:r w:rsidRPr="0062134A">
        <w:rPr>
          <w:rFonts w:cs="Times New Roman"/>
          <w:sz w:val="24"/>
          <w:lang w:val="lt-LT"/>
        </w:rPr>
        <w:t>tiekėjo dokumentams pateikti skirtos elektroninės priemonės sudaro galimybes techniškai tvarkyti reikalaujamą kvalifikuoto elektroninio parašo formatą, nustatytą Reglamento Nr. 910/2014 27 straipsnyje nurodytuose įgyvendinimo aktuose. Jeigu tiekėjo dokumentai pateikiami kitokiu elektroninio parašo formatu, į elektroninio parašo arba elektroninio dokumento laikmeną turi būti įtraukta informacija apie esamas patvirtinimo galimybes, kuriomis naudodamasi perkančioji organizacija turi galėti internetu, neatlygintinai ir asmenims, kuriems pateikiamų dokumentų kalba nėra gimtoji, suprantamu būdu patvirtinti gautą elektroninį parašą kaip kvalifikuotą elektroninį parašą;</w:t>
      </w:r>
    </w:p>
    <w:p w14:paraId="1355F908" w14:textId="77777777" w:rsidR="00A9588F" w:rsidRPr="0062134A" w:rsidRDefault="00A9588F" w:rsidP="00A9588F">
      <w:pPr>
        <w:pStyle w:val="ListParagraph"/>
        <w:numPr>
          <w:ilvl w:val="0"/>
          <w:numId w:val="6"/>
        </w:numPr>
        <w:suppressAutoHyphens w:val="0"/>
        <w:jc w:val="both"/>
        <w:rPr>
          <w:rFonts w:cs="Times New Roman"/>
          <w:sz w:val="24"/>
          <w:lang w:val="lt-LT"/>
        </w:rPr>
      </w:pPr>
      <w:r w:rsidRPr="0062134A">
        <w:rPr>
          <w:rFonts w:cs="Times New Roman"/>
          <w:sz w:val="24"/>
          <w:lang w:val="lt-LT"/>
        </w:rPr>
        <w:t>jeigu tiekėjo dokumentai pasirašyti kvalifikuotu elektroniniu parašu, patvirtintu galiojančiu kvalifikuotu elektroninio parašo sertifikatu, kurį išdavė sertifikavimo paslaugų teikėjas, įtrauktas į patikimą sąrašą, sudarytą vadovaujantis Reglamento Nr. 910/2014 22 straipsnyje nurodytais įgyvendinimo aktais, jokie papildomi reikalavimai, kurie trukdytų naudoti tokius parašus, nekeliami.</w:t>
      </w:r>
    </w:p>
    <w:sectPr w:rsidR="00A9588F" w:rsidRPr="0062134A" w:rsidSect="00E54932">
      <w:pgSz w:w="11906" w:h="16838"/>
      <w:pgMar w:top="1440" w:right="1916" w:bottom="99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28552D"/>
    <w:multiLevelType w:val="hybridMultilevel"/>
    <w:tmpl w:val="7DFCAEC8"/>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4AD5A21"/>
    <w:multiLevelType w:val="hybridMultilevel"/>
    <w:tmpl w:val="E71CD59E"/>
    <w:lvl w:ilvl="0" w:tplc="0409000F">
      <w:start w:val="1"/>
      <w:numFmt w:val="decimal"/>
      <w:lvlText w:val="%1."/>
      <w:lvlJc w:val="left"/>
      <w:pPr>
        <w:ind w:left="780" w:hanging="360"/>
      </w:p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 w15:restartNumberingAfterBreak="0">
    <w:nsid w:val="21F85AC3"/>
    <w:multiLevelType w:val="hybridMultilevel"/>
    <w:tmpl w:val="65586170"/>
    <w:lvl w:ilvl="0" w:tplc="5A2A844C">
      <w:start w:val="1"/>
      <w:numFmt w:val="decimal"/>
      <w:lvlText w:val="%1."/>
      <w:lvlJc w:val="left"/>
      <w:pPr>
        <w:ind w:left="720" w:hanging="36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E785ECA"/>
    <w:multiLevelType w:val="hybridMultilevel"/>
    <w:tmpl w:val="8A6AA4E8"/>
    <w:lvl w:ilvl="0" w:tplc="BB1C9494">
      <w:start w:val="1"/>
      <w:numFmt w:val="low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 w15:restartNumberingAfterBreak="0">
    <w:nsid w:val="41D66DAB"/>
    <w:multiLevelType w:val="hybridMultilevel"/>
    <w:tmpl w:val="B6AC98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00C264C"/>
    <w:multiLevelType w:val="hybridMultilevel"/>
    <w:tmpl w:val="E0C80C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575406585">
    <w:abstractNumId w:val="4"/>
  </w:num>
  <w:num w:numId="2" w16cid:durableId="1087115907">
    <w:abstractNumId w:val="5"/>
  </w:num>
  <w:num w:numId="3" w16cid:durableId="709184530">
    <w:abstractNumId w:val="1"/>
  </w:num>
  <w:num w:numId="4" w16cid:durableId="1822651234">
    <w:abstractNumId w:val="0"/>
  </w:num>
  <w:num w:numId="5" w16cid:durableId="1396195483">
    <w:abstractNumId w:val="2"/>
  </w:num>
  <w:num w:numId="6" w16cid:durableId="153650414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3247"/>
    <w:rsid w:val="0006263D"/>
    <w:rsid w:val="000B3C63"/>
    <w:rsid w:val="000D6D7C"/>
    <w:rsid w:val="00142323"/>
    <w:rsid w:val="00142E39"/>
    <w:rsid w:val="001541DA"/>
    <w:rsid w:val="001677E8"/>
    <w:rsid w:val="001C4E30"/>
    <w:rsid w:val="001D0B75"/>
    <w:rsid w:val="00241457"/>
    <w:rsid w:val="00284953"/>
    <w:rsid w:val="002A1F75"/>
    <w:rsid w:val="002E61F4"/>
    <w:rsid w:val="002F7458"/>
    <w:rsid w:val="003016F7"/>
    <w:rsid w:val="00305244"/>
    <w:rsid w:val="0034152A"/>
    <w:rsid w:val="00372EAA"/>
    <w:rsid w:val="003977AC"/>
    <w:rsid w:val="003C3E90"/>
    <w:rsid w:val="003D568B"/>
    <w:rsid w:val="00407E01"/>
    <w:rsid w:val="004351B9"/>
    <w:rsid w:val="00435B67"/>
    <w:rsid w:val="004A62D1"/>
    <w:rsid w:val="004A73D1"/>
    <w:rsid w:val="004B3491"/>
    <w:rsid w:val="004D0B28"/>
    <w:rsid w:val="00603DB3"/>
    <w:rsid w:val="0062134A"/>
    <w:rsid w:val="0062746D"/>
    <w:rsid w:val="00655775"/>
    <w:rsid w:val="0068376B"/>
    <w:rsid w:val="006941FA"/>
    <w:rsid w:val="00706D98"/>
    <w:rsid w:val="007128B3"/>
    <w:rsid w:val="00714B66"/>
    <w:rsid w:val="00722C39"/>
    <w:rsid w:val="00733247"/>
    <w:rsid w:val="007857A0"/>
    <w:rsid w:val="007A01F7"/>
    <w:rsid w:val="0082058A"/>
    <w:rsid w:val="008366E9"/>
    <w:rsid w:val="009C4D93"/>
    <w:rsid w:val="00A277EC"/>
    <w:rsid w:val="00A51F97"/>
    <w:rsid w:val="00A82047"/>
    <w:rsid w:val="00A9588F"/>
    <w:rsid w:val="00B03B0F"/>
    <w:rsid w:val="00B166DD"/>
    <w:rsid w:val="00B77EE9"/>
    <w:rsid w:val="00BA6B68"/>
    <w:rsid w:val="00BE5B55"/>
    <w:rsid w:val="00C93D02"/>
    <w:rsid w:val="00CD0778"/>
    <w:rsid w:val="00CD738C"/>
    <w:rsid w:val="00D4034F"/>
    <w:rsid w:val="00D60488"/>
    <w:rsid w:val="00D7574B"/>
    <w:rsid w:val="00D86968"/>
    <w:rsid w:val="00DC4523"/>
    <w:rsid w:val="00E02487"/>
    <w:rsid w:val="00E54932"/>
    <w:rsid w:val="00E57681"/>
    <w:rsid w:val="00E9195B"/>
    <w:rsid w:val="00F0265A"/>
    <w:rsid w:val="00F231A5"/>
    <w:rsid w:val="00F66CB8"/>
    <w:rsid w:val="00F925CF"/>
    <w:rsid w:val="00F96E4D"/>
    <w:rsid w:val="00FA08E4"/>
    <w:rsid w:val="00FE3C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F95C93"/>
  <w15:chartTrackingRefBased/>
  <w15:docId w15:val="{D0BE39B8-6857-AA4E-AC33-03241249B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3247"/>
    <w:pPr>
      <w:suppressAutoHyphens/>
    </w:pPr>
    <w:rPr>
      <w:rFonts w:ascii="Times New Roman" w:hAnsi="Times New Roman"/>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bleContents">
    <w:name w:val="Table Contents"/>
    <w:basedOn w:val="Normal"/>
    <w:qFormat/>
    <w:rsid w:val="00733247"/>
    <w:pPr>
      <w:widowControl w:val="0"/>
      <w:suppressLineNumbers/>
    </w:pPr>
  </w:style>
  <w:style w:type="table" w:styleId="TableGrid">
    <w:name w:val="Table Grid"/>
    <w:basedOn w:val="TableNormal"/>
    <w:uiPriority w:val="39"/>
    <w:rsid w:val="005B7B47"/>
    <w:pPr>
      <w:suppressAutoHyphens/>
    </w:pPr>
    <w:rPr>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2,lp1,Bullet 1,Use Case List Paragraph,Numbering,ERP-List Paragraph,List Paragraph11,List Paragraph111,Paragraph,List Paragraph Red,Table of contents numbered,List Paragraph1,Lentele"/>
    <w:basedOn w:val="Normal"/>
    <w:link w:val="ListParagraphChar"/>
    <w:uiPriority w:val="34"/>
    <w:qFormat/>
    <w:rsid w:val="000B3C63"/>
    <w:pPr>
      <w:ind w:left="720"/>
      <w:contextualSpacing/>
    </w:pPr>
  </w:style>
  <w:style w:type="character" w:customStyle="1" w:styleId="ListParagraphChar">
    <w:name w:val="List Paragraph Char"/>
    <w:aliases w:val="Buletai Char,Bullet EY Char,List Paragraph21 Char,List Paragraph2 Char,lp1 Char,Bullet 1 Char,Use Case List Paragraph Char,Numbering Char,ERP-List Paragraph Char,List Paragraph11 Char,List Paragraph111 Char,Paragraph Char"/>
    <w:link w:val="ListParagraph"/>
    <w:uiPriority w:val="34"/>
    <w:qFormat/>
    <w:locked/>
    <w:rsid w:val="007857A0"/>
    <w:rPr>
      <w:rFonts w:ascii="Times New Roman" w:hAnsi="Times New Roman"/>
      <w:sz w:val="22"/>
    </w:rPr>
  </w:style>
  <w:style w:type="character" w:customStyle="1" w:styleId="Pagrindinistekstas1">
    <w:name w:val="Pagrindinis tekstas1"/>
    <w:rsid w:val="007857A0"/>
    <w:rPr>
      <w:rFonts w:ascii="Times New Roman" w:eastAsia="Times New Roman" w:hAnsi="Times New Roman" w:cs="Times New Roman"/>
      <w:color w:val="000000"/>
      <w:spacing w:val="0"/>
      <w:w w:val="100"/>
      <w:position w:val="0"/>
      <w:sz w:val="20"/>
      <w:szCs w:val="20"/>
      <w:shd w:val="clear" w:color="auto" w:fill="FFFFFF"/>
      <w:lang w:val="lt-LT" w:eastAsia="lt-LT" w:bidi="lt-LT"/>
    </w:rPr>
  </w:style>
  <w:style w:type="character" w:customStyle="1" w:styleId="BodytextExact">
    <w:name w:val="Body text Exact"/>
    <w:rsid w:val="00D4034F"/>
    <w:rPr>
      <w:rFonts w:ascii="Times New Roman" w:eastAsia="Times New Roman" w:hAnsi="Times New Roman" w:cs="Times New Roman"/>
      <w:b w:val="0"/>
      <w:bCs w:val="0"/>
      <w:i w:val="0"/>
      <w:iCs w:val="0"/>
      <w:smallCaps w:val="0"/>
      <w:strike w:val="0"/>
      <w:spacing w:val="4"/>
      <w:sz w:val="19"/>
      <w:szCs w:val="19"/>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164</TotalTime>
  <Pages>6</Pages>
  <Words>2188</Words>
  <Characters>12477</Characters>
  <Application>Microsoft Office Word</Application>
  <DocSecurity>0</DocSecurity>
  <Lines>103</Lines>
  <Paragraphs>29</Paragraphs>
  <ScaleCrop>false</ScaleCrop>
  <Company/>
  <LinksUpToDate>false</LinksUpToDate>
  <CharactersWithSpaces>14636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Martynas Šatkus</dc:creator>
  <cp:keywords/>
  <dc:description/>
  <cp:lastModifiedBy>Inesa Gliaudelienė</cp:lastModifiedBy>
  <cp:revision>61</cp:revision>
  <dcterms:created xsi:type="dcterms:W3CDTF">2025-06-03T12:12:00Z</dcterms:created>
  <dcterms:modified xsi:type="dcterms:W3CDTF">2025-06-30T10:38:00Z</dcterms:modified>
</cp:coreProperties>
</file>